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63F" w:rsidRPr="005E480F" w:rsidRDefault="006C1FCE" w:rsidP="005E480F">
      <w:pPr>
        <w:jc w:val="both"/>
        <w:rPr>
          <w:rFonts w:ascii="Bookman Old Style" w:hAnsi="Bookman Old Style"/>
          <w:color w:val="000000" w:themeColor="text1"/>
          <w:sz w:val="23"/>
          <w:szCs w:val="23"/>
        </w:rPr>
      </w:pPr>
      <w:r>
        <w:rPr>
          <w:rFonts w:ascii="Bookman Old Style" w:hAnsi="Bookman Old Style"/>
          <w:color w:val="000000" w:themeColor="text1"/>
          <w:sz w:val="23"/>
          <w:szCs w:val="23"/>
        </w:rPr>
        <w:tab/>
      </w:r>
      <w:r w:rsidR="00816E29" w:rsidRPr="005E480F">
        <w:rPr>
          <w:rFonts w:ascii="Bookman Old Style" w:hAnsi="Bookman Old Style"/>
          <w:color w:val="000000" w:themeColor="text1"/>
          <w:sz w:val="23"/>
          <w:szCs w:val="23"/>
        </w:rPr>
        <w:t xml:space="preserve"> </w:t>
      </w:r>
      <w:r>
        <w:rPr>
          <w:rFonts w:ascii="Bookman Old Style" w:hAnsi="Bookman Old Style"/>
          <w:color w:val="000000" w:themeColor="text1"/>
          <w:sz w:val="23"/>
          <w:szCs w:val="23"/>
        </w:rPr>
        <w:tab/>
      </w:r>
      <w:r>
        <w:rPr>
          <w:rFonts w:ascii="Bookman Old Style" w:hAnsi="Bookman Old Style"/>
          <w:color w:val="000000" w:themeColor="text1"/>
          <w:sz w:val="23"/>
          <w:szCs w:val="23"/>
        </w:rPr>
        <w:tab/>
      </w:r>
      <w:r>
        <w:rPr>
          <w:rFonts w:ascii="Bookman Old Style" w:hAnsi="Bookman Old Style"/>
          <w:color w:val="000000" w:themeColor="text1"/>
          <w:sz w:val="23"/>
          <w:szCs w:val="23"/>
        </w:rPr>
        <w:tab/>
      </w:r>
      <w:r>
        <w:rPr>
          <w:rFonts w:ascii="Bookman Old Style" w:hAnsi="Bookman Old Style"/>
          <w:color w:val="000000" w:themeColor="text1"/>
          <w:sz w:val="23"/>
          <w:szCs w:val="23"/>
        </w:rPr>
        <w:tab/>
      </w:r>
      <w:r>
        <w:rPr>
          <w:rFonts w:ascii="Bookman Old Style" w:hAnsi="Bookman Old Style"/>
          <w:color w:val="000000" w:themeColor="text1"/>
          <w:sz w:val="23"/>
          <w:szCs w:val="23"/>
        </w:rPr>
        <w:tab/>
      </w:r>
      <w:r>
        <w:rPr>
          <w:rFonts w:ascii="Bookman Old Style" w:hAnsi="Bookman Old Style"/>
          <w:color w:val="000000" w:themeColor="text1"/>
          <w:sz w:val="23"/>
          <w:szCs w:val="23"/>
        </w:rPr>
        <w:tab/>
      </w:r>
      <w:r>
        <w:rPr>
          <w:rFonts w:ascii="Bookman Old Style" w:hAnsi="Bookman Old Style"/>
          <w:color w:val="000000" w:themeColor="text1"/>
          <w:sz w:val="23"/>
          <w:szCs w:val="23"/>
        </w:rPr>
        <w:tab/>
      </w:r>
      <w:r>
        <w:rPr>
          <w:rFonts w:ascii="Bookman Old Style" w:hAnsi="Bookman Old Style"/>
          <w:color w:val="000000" w:themeColor="text1"/>
          <w:sz w:val="23"/>
          <w:szCs w:val="23"/>
        </w:rPr>
        <w:tab/>
      </w:r>
      <w:r>
        <w:rPr>
          <w:rFonts w:ascii="Bookman Old Style" w:hAnsi="Bookman Old Style"/>
          <w:color w:val="000000" w:themeColor="text1"/>
          <w:sz w:val="23"/>
          <w:szCs w:val="23"/>
        </w:rPr>
        <w:tab/>
        <w:t xml:space="preserve"> </w:t>
      </w:r>
      <w:r w:rsidR="009834B1">
        <w:rPr>
          <w:rFonts w:ascii="Bookman Old Style" w:hAnsi="Bookman Old Style"/>
          <w:color w:val="000000" w:themeColor="text1"/>
          <w:szCs w:val="23"/>
        </w:rPr>
        <w:t>13</w:t>
      </w:r>
      <w:r w:rsidR="008A5948" w:rsidRPr="006C1FCE">
        <w:rPr>
          <w:rFonts w:ascii="Bookman Old Style" w:hAnsi="Bookman Old Style"/>
          <w:color w:val="000000" w:themeColor="text1"/>
          <w:szCs w:val="23"/>
          <w:vertAlign w:val="superscript"/>
        </w:rPr>
        <w:t>th</w:t>
      </w:r>
      <w:r w:rsidR="00E81EE1" w:rsidRPr="006C1FCE">
        <w:rPr>
          <w:rFonts w:ascii="Bookman Old Style" w:hAnsi="Bookman Old Style"/>
          <w:color w:val="000000" w:themeColor="text1"/>
          <w:szCs w:val="23"/>
        </w:rPr>
        <w:t xml:space="preserve"> November</w:t>
      </w:r>
      <w:r w:rsidR="006F763F" w:rsidRPr="006C1FCE">
        <w:rPr>
          <w:rFonts w:ascii="Bookman Old Style" w:hAnsi="Bookman Old Style"/>
          <w:color w:val="000000" w:themeColor="text1"/>
          <w:szCs w:val="23"/>
        </w:rPr>
        <w:t xml:space="preserve"> 2018</w:t>
      </w:r>
    </w:p>
    <w:p w:rsidR="006C1FCE" w:rsidRPr="00BE0500" w:rsidRDefault="006C1FCE" w:rsidP="006C1FCE">
      <w:pPr>
        <w:jc w:val="both"/>
        <w:rPr>
          <w:rFonts w:ascii="Bookman Old Style" w:eastAsia="Calibri" w:hAnsi="Bookman Old Style"/>
          <w:color w:val="000000"/>
          <w:szCs w:val="23"/>
        </w:rPr>
      </w:pPr>
      <w:r>
        <w:rPr>
          <w:rFonts w:ascii="Bookman Old Style" w:eastAsia="Calibri" w:hAnsi="Bookman Old Style"/>
          <w:color w:val="000000"/>
          <w:szCs w:val="23"/>
        </w:rPr>
        <w:t>1501</w:t>
      </w:r>
      <w:r w:rsidRPr="00BE0500">
        <w:rPr>
          <w:rFonts w:ascii="Bookman Old Style" w:eastAsia="Calibri" w:hAnsi="Bookman Old Style"/>
          <w:color w:val="000000"/>
          <w:szCs w:val="23"/>
        </w:rPr>
        <w:t>/ID/NDA/11/2018</w:t>
      </w:r>
    </w:p>
    <w:p w:rsidR="006C1FCE" w:rsidRPr="0022031F" w:rsidRDefault="006C1FCE" w:rsidP="005E480F">
      <w:pPr>
        <w:jc w:val="both"/>
        <w:rPr>
          <w:rFonts w:ascii="Bookman Old Style" w:hAnsi="Bookman Old Style"/>
          <w:color w:val="000000" w:themeColor="text1"/>
          <w:sz w:val="12"/>
          <w:szCs w:val="23"/>
        </w:rPr>
      </w:pPr>
    </w:p>
    <w:p w:rsidR="006C1FCE" w:rsidRPr="00650AD8" w:rsidRDefault="006C1FCE" w:rsidP="006C1FCE">
      <w:pPr>
        <w:rPr>
          <w:rFonts w:ascii="Bookman Old Style" w:hAnsi="Bookman Old Style" w:cs="Arial"/>
          <w:sz w:val="18"/>
        </w:rPr>
      </w:pPr>
    </w:p>
    <w:p w:rsidR="006C1FCE" w:rsidRPr="00650AD8" w:rsidRDefault="006C1FCE" w:rsidP="006C1FCE">
      <w:pPr>
        <w:jc w:val="center"/>
        <w:rPr>
          <w:rFonts w:ascii="Bookman Old Style" w:hAnsi="Bookman Old Style" w:cs="Arial"/>
          <w:b/>
        </w:rPr>
      </w:pPr>
      <w:r w:rsidRPr="00650AD8">
        <w:rPr>
          <w:rFonts w:ascii="Bookman Old Style" w:hAnsi="Bookman Old Style" w:cs="Arial"/>
          <w:b/>
        </w:rPr>
        <w:t>CIRCULAR NO. 0</w:t>
      </w:r>
      <w:r>
        <w:rPr>
          <w:rFonts w:ascii="Bookman Old Style" w:hAnsi="Bookman Old Style" w:cs="Arial"/>
          <w:b/>
        </w:rPr>
        <w:t>7</w:t>
      </w:r>
      <w:r w:rsidRPr="00650AD8">
        <w:rPr>
          <w:rFonts w:ascii="Bookman Old Style" w:hAnsi="Bookman Old Style" w:cs="Arial"/>
          <w:b/>
        </w:rPr>
        <w:t>/2018</w:t>
      </w:r>
    </w:p>
    <w:p w:rsidR="006F763F" w:rsidRPr="0022031F" w:rsidRDefault="006F763F" w:rsidP="005E480F">
      <w:pPr>
        <w:jc w:val="both"/>
        <w:rPr>
          <w:rFonts w:ascii="Bookman Old Style" w:hAnsi="Bookman Old Style"/>
          <w:color w:val="000000" w:themeColor="text1"/>
          <w:sz w:val="14"/>
          <w:szCs w:val="23"/>
        </w:rPr>
      </w:pPr>
    </w:p>
    <w:p w:rsidR="00E81EE1" w:rsidRPr="006C1FCE" w:rsidRDefault="008A5948" w:rsidP="005E480F">
      <w:pPr>
        <w:jc w:val="both"/>
        <w:rPr>
          <w:rFonts w:ascii="Bookman Old Style" w:hAnsi="Bookman Old Style"/>
          <w:b/>
          <w:i/>
          <w:color w:val="000000" w:themeColor="text1"/>
          <w:szCs w:val="23"/>
        </w:rPr>
      </w:pPr>
      <w:r w:rsidRPr="006C1FCE">
        <w:rPr>
          <w:rFonts w:ascii="Bookman Old Style" w:hAnsi="Bookman Old Style"/>
          <w:b/>
          <w:i/>
          <w:color w:val="000000" w:themeColor="text1"/>
          <w:szCs w:val="23"/>
        </w:rPr>
        <w:t xml:space="preserve">To all </w:t>
      </w:r>
      <w:r w:rsidR="00E81EE1" w:rsidRPr="006C1FCE">
        <w:rPr>
          <w:rFonts w:ascii="Bookman Old Style" w:hAnsi="Bookman Old Style"/>
          <w:b/>
          <w:i/>
          <w:color w:val="000000" w:themeColor="text1"/>
          <w:szCs w:val="23"/>
        </w:rPr>
        <w:t>wholesalers</w:t>
      </w:r>
    </w:p>
    <w:p w:rsidR="006F763F" w:rsidRPr="006C1FCE" w:rsidRDefault="00347542" w:rsidP="005E480F">
      <w:pPr>
        <w:jc w:val="both"/>
        <w:rPr>
          <w:rFonts w:ascii="Bookman Old Style" w:hAnsi="Bookman Old Style"/>
          <w:b/>
          <w:i/>
          <w:color w:val="000000" w:themeColor="text1"/>
          <w:szCs w:val="23"/>
        </w:rPr>
      </w:pPr>
      <w:r w:rsidRPr="006C1FCE">
        <w:rPr>
          <w:rFonts w:ascii="Bookman Old Style" w:hAnsi="Bookman Old Style"/>
          <w:b/>
          <w:i/>
          <w:color w:val="000000" w:themeColor="text1"/>
          <w:szCs w:val="23"/>
        </w:rPr>
        <w:t xml:space="preserve">Private Health Care Providers </w:t>
      </w:r>
    </w:p>
    <w:p w:rsidR="006F763F" w:rsidRPr="006C1FCE" w:rsidRDefault="006F763F" w:rsidP="005E480F">
      <w:pPr>
        <w:jc w:val="both"/>
        <w:rPr>
          <w:rFonts w:ascii="Bookman Old Style" w:hAnsi="Bookman Old Style"/>
          <w:color w:val="000000" w:themeColor="text1"/>
          <w:szCs w:val="23"/>
        </w:rPr>
      </w:pPr>
    </w:p>
    <w:p w:rsidR="006F763F" w:rsidRPr="006C1FCE" w:rsidRDefault="00D82075" w:rsidP="005E480F">
      <w:pPr>
        <w:pBdr>
          <w:bottom w:val="single" w:sz="4" w:space="1" w:color="auto"/>
        </w:pBdr>
        <w:tabs>
          <w:tab w:val="left" w:pos="1440"/>
        </w:tabs>
        <w:jc w:val="both"/>
        <w:rPr>
          <w:rFonts w:ascii="Bookman Old Style" w:hAnsi="Bookman Old Style"/>
          <w:color w:val="000000" w:themeColor="text1"/>
          <w:szCs w:val="23"/>
        </w:rPr>
      </w:pPr>
      <w:r w:rsidRPr="006C1FCE">
        <w:rPr>
          <w:rFonts w:ascii="Bookman Old Style" w:hAnsi="Bookman Old Style"/>
          <w:b/>
          <w:color w:val="000000" w:themeColor="text1"/>
          <w:szCs w:val="23"/>
        </w:rPr>
        <w:t>IMPLEMENTATION OF GOOD DISTRIBUTION PRACTICES (GDP)</w:t>
      </w:r>
    </w:p>
    <w:p w:rsidR="006F763F" w:rsidRPr="009834B1" w:rsidRDefault="006F763F" w:rsidP="005E480F">
      <w:pPr>
        <w:spacing w:line="276" w:lineRule="auto"/>
        <w:jc w:val="both"/>
        <w:rPr>
          <w:rFonts w:ascii="Bookman Old Style" w:hAnsi="Bookman Old Style"/>
          <w:color w:val="000000" w:themeColor="text1"/>
          <w:sz w:val="20"/>
          <w:szCs w:val="23"/>
        </w:rPr>
      </w:pPr>
    </w:p>
    <w:p w:rsidR="009834B1" w:rsidRPr="005E480F" w:rsidRDefault="009834B1" w:rsidP="009834B1">
      <w:pPr>
        <w:jc w:val="both"/>
        <w:rPr>
          <w:rFonts w:ascii="Bookman Old Style" w:hAnsi="Bookman Old Style"/>
          <w:color w:val="000000" w:themeColor="text1"/>
          <w:sz w:val="23"/>
          <w:szCs w:val="23"/>
        </w:rPr>
      </w:pPr>
      <w:r w:rsidRPr="005E480F">
        <w:rPr>
          <w:rFonts w:ascii="Bookman Old Style" w:hAnsi="Bookman Old Style"/>
          <w:color w:val="000000" w:themeColor="text1"/>
          <w:sz w:val="23"/>
          <w:szCs w:val="23"/>
        </w:rPr>
        <w:t>The National Drug Authority is the government agency mandated to ensure the availability of efficacious and cost effective drugs to the entire population of Uganda at all times, as a means of providing satisfactory health care and safe guarding the appropriate use of drugs.</w:t>
      </w:r>
    </w:p>
    <w:p w:rsidR="0022031F" w:rsidRDefault="0022031F" w:rsidP="009834B1">
      <w:pPr>
        <w:shd w:val="clear" w:color="auto" w:fill="FFFFFF"/>
        <w:jc w:val="both"/>
        <w:rPr>
          <w:rFonts w:ascii="Bookman Old Style" w:hAnsi="Bookman Old Style"/>
          <w:color w:val="000000" w:themeColor="text1"/>
          <w:sz w:val="23"/>
          <w:szCs w:val="23"/>
        </w:rPr>
      </w:pPr>
    </w:p>
    <w:p w:rsidR="009834B1" w:rsidRDefault="009834B1" w:rsidP="009834B1">
      <w:pPr>
        <w:shd w:val="clear" w:color="auto" w:fill="FFFFFF"/>
        <w:jc w:val="both"/>
        <w:rPr>
          <w:rFonts w:ascii="Bookman Old Style" w:hAnsi="Bookman Old Style"/>
          <w:color w:val="000000" w:themeColor="text1"/>
          <w:sz w:val="23"/>
          <w:szCs w:val="23"/>
        </w:rPr>
      </w:pPr>
      <w:r w:rsidRPr="005E480F">
        <w:rPr>
          <w:rFonts w:ascii="Bookman Old Style" w:hAnsi="Bookman Old Style"/>
          <w:color w:val="000000" w:themeColor="text1"/>
          <w:sz w:val="23"/>
          <w:szCs w:val="23"/>
        </w:rPr>
        <w:t xml:space="preserve">In accordance with the </w:t>
      </w:r>
      <w:r>
        <w:rPr>
          <w:rFonts w:ascii="Bookman Old Style" w:hAnsi="Bookman Old Style"/>
          <w:color w:val="000000" w:themeColor="text1"/>
          <w:sz w:val="23"/>
          <w:szCs w:val="23"/>
        </w:rPr>
        <w:t>R</w:t>
      </w:r>
      <w:r>
        <w:rPr>
          <w:rFonts w:ascii="Bookman Old Style" w:hAnsi="Bookman Old Style"/>
          <w:color w:val="000000" w:themeColor="text1"/>
          <w:sz w:val="23"/>
          <w:szCs w:val="23"/>
        </w:rPr>
        <w:t xml:space="preserve">egulation 16 of </w:t>
      </w:r>
      <w:r w:rsidRPr="005E480F">
        <w:rPr>
          <w:rFonts w:ascii="Bookman Old Style" w:hAnsi="Bookman Old Style"/>
          <w:color w:val="000000" w:themeColor="text1"/>
          <w:sz w:val="23"/>
          <w:szCs w:val="23"/>
        </w:rPr>
        <w:t>N</w:t>
      </w:r>
      <w:r>
        <w:rPr>
          <w:rFonts w:ascii="Bookman Old Style" w:hAnsi="Bookman Old Style"/>
          <w:color w:val="000000" w:themeColor="text1"/>
          <w:sz w:val="23"/>
          <w:szCs w:val="23"/>
        </w:rPr>
        <w:t xml:space="preserve">ational </w:t>
      </w:r>
      <w:r w:rsidRPr="005E480F">
        <w:rPr>
          <w:rFonts w:ascii="Bookman Old Style" w:hAnsi="Bookman Old Style"/>
          <w:color w:val="000000" w:themeColor="text1"/>
          <w:sz w:val="23"/>
          <w:szCs w:val="23"/>
        </w:rPr>
        <w:t>D</w:t>
      </w:r>
      <w:r>
        <w:rPr>
          <w:rFonts w:ascii="Bookman Old Style" w:hAnsi="Bookman Old Style"/>
          <w:color w:val="000000" w:themeColor="text1"/>
          <w:sz w:val="23"/>
          <w:szCs w:val="23"/>
        </w:rPr>
        <w:t xml:space="preserve">rug Policy and </w:t>
      </w:r>
      <w:r w:rsidRPr="005E480F">
        <w:rPr>
          <w:rFonts w:ascii="Bookman Old Style" w:hAnsi="Bookman Old Style"/>
          <w:color w:val="000000" w:themeColor="text1"/>
          <w:sz w:val="23"/>
          <w:szCs w:val="23"/>
        </w:rPr>
        <w:t>A</w:t>
      </w:r>
      <w:r>
        <w:rPr>
          <w:rFonts w:ascii="Bookman Old Style" w:hAnsi="Bookman Old Style"/>
          <w:color w:val="000000" w:themeColor="text1"/>
          <w:sz w:val="23"/>
          <w:szCs w:val="23"/>
        </w:rPr>
        <w:t>uthority (L</w:t>
      </w:r>
      <w:r w:rsidRPr="005E480F">
        <w:rPr>
          <w:rFonts w:ascii="Bookman Old Style" w:hAnsi="Bookman Old Style"/>
          <w:color w:val="000000" w:themeColor="text1"/>
          <w:sz w:val="23"/>
          <w:szCs w:val="23"/>
        </w:rPr>
        <w:t>icensing</w:t>
      </w:r>
      <w:r>
        <w:rPr>
          <w:rFonts w:ascii="Bookman Old Style" w:hAnsi="Bookman Old Style"/>
          <w:color w:val="000000" w:themeColor="text1"/>
          <w:sz w:val="23"/>
          <w:szCs w:val="23"/>
        </w:rPr>
        <w:t xml:space="preserve">) </w:t>
      </w:r>
      <w:r>
        <w:rPr>
          <w:rFonts w:ascii="Bookman Old Style" w:hAnsi="Bookman Old Style"/>
          <w:color w:val="000000" w:themeColor="text1"/>
          <w:sz w:val="23"/>
          <w:szCs w:val="23"/>
        </w:rPr>
        <w:t>R</w:t>
      </w:r>
      <w:r>
        <w:rPr>
          <w:rFonts w:ascii="Bookman Old Style" w:hAnsi="Bookman Old Style"/>
          <w:color w:val="000000" w:themeColor="text1"/>
          <w:sz w:val="23"/>
          <w:szCs w:val="23"/>
        </w:rPr>
        <w:t>egulations, 2014</w:t>
      </w:r>
      <w:r w:rsidRPr="005E480F">
        <w:rPr>
          <w:rFonts w:ascii="Bookman Old Style" w:hAnsi="Bookman Old Style"/>
          <w:color w:val="000000" w:themeColor="text1"/>
          <w:sz w:val="23"/>
          <w:szCs w:val="23"/>
        </w:rPr>
        <w:t xml:space="preserve">, all </w:t>
      </w:r>
      <w:r>
        <w:rPr>
          <w:rFonts w:ascii="Bookman Old Style" w:hAnsi="Bookman Old Style"/>
          <w:color w:val="000000" w:themeColor="text1"/>
          <w:sz w:val="23"/>
          <w:szCs w:val="23"/>
        </w:rPr>
        <w:t xml:space="preserve">wholesalers of drugs will be required to implement GDP. </w:t>
      </w:r>
      <w:r w:rsidRPr="00AB57FA">
        <w:rPr>
          <w:rFonts w:ascii="Bookman Old Style" w:hAnsi="Bookman Old Style"/>
          <w:color w:val="000000" w:themeColor="text1"/>
          <w:sz w:val="23"/>
          <w:szCs w:val="23"/>
        </w:rPr>
        <w:t xml:space="preserve">As the main aim of GDP is control of the distribution chain so as to maintain the quality and integrity of medicinal products and prevent falsified medicines from entering the legal supply chain, the following </w:t>
      </w:r>
      <w:r>
        <w:rPr>
          <w:rFonts w:ascii="Bookman Old Style" w:hAnsi="Bookman Old Style"/>
          <w:color w:val="000000" w:themeColor="text1"/>
          <w:sz w:val="23"/>
          <w:szCs w:val="23"/>
        </w:rPr>
        <w:t>are mandatory fields</w:t>
      </w:r>
      <w:r w:rsidRPr="00AB57FA">
        <w:rPr>
          <w:rFonts w:ascii="Bookman Old Style" w:hAnsi="Bookman Old Style"/>
          <w:color w:val="000000" w:themeColor="text1"/>
          <w:sz w:val="23"/>
          <w:szCs w:val="23"/>
        </w:rPr>
        <w:t xml:space="preserve"> for 2019 </w:t>
      </w:r>
      <w:proofErr w:type="spellStart"/>
      <w:r w:rsidRPr="00AB57FA">
        <w:rPr>
          <w:rFonts w:ascii="Bookman Old Style" w:hAnsi="Bookman Old Style"/>
          <w:color w:val="000000" w:themeColor="text1"/>
          <w:sz w:val="23"/>
          <w:szCs w:val="23"/>
        </w:rPr>
        <w:t>licencing</w:t>
      </w:r>
      <w:proofErr w:type="spellEnd"/>
      <w:r>
        <w:rPr>
          <w:rFonts w:ascii="Bookman Old Style" w:hAnsi="Bookman Old Style"/>
          <w:color w:val="000000" w:themeColor="text1"/>
          <w:sz w:val="23"/>
          <w:szCs w:val="23"/>
        </w:rPr>
        <w:t>:</w:t>
      </w:r>
    </w:p>
    <w:p w:rsidR="009834B1" w:rsidRPr="00AB57FA" w:rsidRDefault="009834B1" w:rsidP="009834B1">
      <w:pPr>
        <w:shd w:val="clear" w:color="auto" w:fill="FFFFFF"/>
        <w:jc w:val="both"/>
        <w:rPr>
          <w:rFonts w:ascii="Bookman Old Style" w:hAnsi="Bookman Old Style"/>
          <w:color w:val="000000" w:themeColor="text1"/>
          <w:sz w:val="23"/>
          <w:szCs w:val="23"/>
        </w:rPr>
      </w:pPr>
    </w:p>
    <w:p w:rsidR="009834B1" w:rsidRPr="00AB57FA" w:rsidRDefault="009834B1" w:rsidP="009834B1">
      <w:pPr>
        <w:numPr>
          <w:ilvl w:val="0"/>
          <w:numId w:val="2"/>
        </w:numPr>
        <w:jc w:val="both"/>
        <w:rPr>
          <w:rFonts w:ascii="Bookman Old Style" w:hAnsi="Bookman Old Style"/>
          <w:color w:val="000000" w:themeColor="text1"/>
          <w:sz w:val="23"/>
          <w:szCs w:val="23"/>
        </w:rPr>
      </w:pPr>
      <w:r w:rsidRPr="00AB57FA">
        <w:rPr>
          <w:rFonts w:ascii="Bookman Old Style" w:hAnsi="Bookman Old Style"/>
          <w:color w:val="000000" w:themeColor="text1"/>
          <w:sz w:val="23"/>
          <w:szCs w:val="23"/>
        </w:rPr>
        <w:t>Qualification of suppliers</w:t>
      </w:r>
    </w:p>
    <w:p w:rsidR="009834B1" w:rsidRPr="00AB57FA" w:rsidRDefault="009834B1" w:rsidP="009834B1">
      <w:pPr>
        <w:numPr>
          <w:ilvl w:val="0"/>
          <w:numId w:val="2"/>
        </w:numPr>
        <w:jc w:val="both"/>
        <w:rPr>
          <w:rFonts w:ascii="Bookman Old Style" w:hAnsi="Bookman Old Style"/>
          <w:color w:val="000000" w:themeColor="text1"/>
          <w:sz w:val="23"/>
          <w:szCs w:val="23"/>
        </w:rPr>
      </w:pPr>
      <w:r w:rsidRPr="00AB57FA">
        <w:rPr>
          <w:rFonts w:ascii="Bookman Old Style" w:hAnsi="Bookman Old Style"/>
          <w:color w:val="000000" w:themeColor="text1"/>
          <w:sz w:val="23"/>
          <w:szCs w:val="23"/>
        </w:rPr>
        <w:t>Batch tracing</w:t>
      </w:r>
    </w:p>
    <w:p w:rsidR="009834B1" w:rsidRPr="00AB57FA" w:rsidRDefault="009834B1" w:rsidP="009834B1">
      <w:pPr>
        <w:numPr>
          <w:ilvl w:val="0"/>
          <w:numId w:val="2"/>
        </w:numPr>
        <w:jc w:val="both"/>
        <w:rPr>
          <w:rFonts w:ascii="Bookman Old Style" w:hAnsi="Bookman Old Style"/>
          <w:color w:val="000000" w:themeColor="text1"/>
          <w:sz w:val="23"/>
          <w:szCs w:val="23"/>
        </w:rPr>
      </w:pPr>
      <w:r w:rsidRPr="00AB57FA">
        <w:rPr>
          <w:rFonts w:ascii="Bookman Old Style" w:hAnsi="Bookman Old Style"/>
          <w:color w:val="000000" w:themeColor="text1"/>
          <w:sz w:val="23"/>
          <w:szCs w:val="23"/>
        </w:rPr>
        <w:t>Qualification of customers</w:t>
      </w:r>
    </w:p>
    <w:p w:rsidR="009834B1" w:rsidRPr="00AB57FA" w:rsidRDefault="009834B1" w:rsidP="009834B1">
      <w:pPr>
        <w:numPr>
          <w:ilvl w:val="0"/>
          <w:numId w:val="2"/>
        </w:numPr>
        <w:jc w:val="both"/>
        <w:rPr>
          <w:rFonts w:ascii="Bookman Old Style" w:hAnsi="Bookman Old Style"/>
          <w:color w:val="000000" w:themeColor="text1"/>
          <w:sz w:val="23"/>
          <w:szCs w:val="23"/>
        </w:rPr>
      </w:pPr>
      <w:r w:rsidRPr="00AB57FA">
        <w:rPr>
          <w:rFonts w:ascii="Bookman Old Style" w:hAnsi="Bookman Old Style"/>
          <w:color w:val="000000" w:themeColor="text1"/>
          <w:sz w:val="23"/>
          <w:szCs w:val="23"/>
        </w:rPr>
        <w:t xml:space="preserve">Document </w:t>
      </w:r>
      <w:r w:rsidR="0022031F">
        <w:rPr>
          <w:rFonts w:ascii="Bookman Old Style" w:hAnsi="Bookman Old Style"/>
          <w:color w:val="000000" w:themeColor="text1"/>
          <w:sz w:val="23"/>
          <w:szCs w:val="23"/>
        </w:rPr>
        <w:t>a</w:t>
      </w:r>
      <w:r w:rsidRPr="00AB57FA">
        <w:rPr>
          <w:rFonts w:ascii="Bookman Old Style" w:hAnsi="Bookman Old Style"/>
          <w:color w:val="000000" w:themeColor="text1"/>
          <w:sz w:val="23"/>
          <w:szCs w:val="23"/>
        </w:rPr>
        <w:t>rchiving</w:t>
      </w:r>
    </w:p>
    <w:p w:rsidR="009834B1" w:rsidRPr="00AB57FA" w:rsidRDefault="009834B1" w:rsidP="009834B1">
      <w:pPr>
        <w:numPr>
          <w:ilvl w:val="0"/>
          <w:numId w:val="2"/>
        </w:numPr>
        <w:jc w:val="both"/>
        <w:rPr>
          <w:rFonts w:ascii="Bookman Old Style" w:hAnsi="Bookman Old Style"/>
          <w:color w:val="000000" w:themeColor="text1"/>
          <w:sz w:val="23"/>
          <w:szCs w:val="23"/>
        </w:rPr>
      </w:pPr>
      <w:r w:rsidRPr="00AB57FA">
        <w:rPr>
          <w:rFonts w:ascii="Bookman Old Style" w:hAnsi="Bookman Old Style"/>
          <w:color w:val="000000" w:themeColor="text1"/>
          <w:sz w:val="23"/>
          <w:szCs w:val="23"/>
        </w:rPr>
        <w:t>Maintenance of storage conditions</w:t>
      </w:r>
    </w:p>
    <w:p w:rsidR="009834B1" w:rsidRPr="00AB57FA" w:rsidRDefault="009834B1" w:rsidP="009834B1">
      <w:pPr>
        <w:numPr>
          <w:ilvl w:val="0"/>
          <w:numId w:val="2"/>
        </w:numPr>
        <w:jc w:val="both"/>
        <w:rPr>
          <w:rFonts w:ascii="Bookman Old Style" w:hAnsi="Bookman Old Style"/>
          <w:color w:val="000000" w:themeColor="text1"/>
          <w:sz w:val="23"/>
          <w:szCs w:val="23"/>
        </w:rPr>
      </w:pPr>
      <w:r w:rsidRPr="00AB57FA">
        <w:rPr>
          <w:rFonts w:ascii="Bookman Old Style" w:hAnsi="Bookman Old Style"/>
          <w:color w:val="000000" w:themeColor="text1"/>
          <w:sz w:val="23"/>
          <w:szCs w:val="23"/>
        </w:rPr>
        <w:t>Suitability of premises</w:t>
      </w:r>
    </w:p>
    <w:p w:rsidR="009834B1" w:rsidRDefault="009834B1" w:rsidP="009834B1">
      <w:pPr>
        <w:jc w:val="both"/>
        <w:rPr>
          <w:rFonts w:ascii="Bookman Old Style" w:hAnsi="Bookman Old Style"/>
          <w:color w:val="000000" w:themeColor="text1"/>
          <w:sz w:val="23"/>
          <w:szCs w:val="23"/>
        </w:rPr>
      </w:pPr>
    </w:p>
    <w:p w:rsidR="009834B1" w:rsidRPr="005E480F" w:rsidRDefault="009834B1" w:rsidP="009834B1">
      <w:pPr>
        <w:jc w:val="both"/>
        <w:rPr>
          <w:rFonts w:ascii="Bookman Old Style" w:hAnsi="Bookman Old Style"/>
          <w:color w:val="000000" w:themeColor="text1"/>
          <w:sz w:val="23"/>
          <w:szCs w:val="23"/>
        </w:rPr>
      </w:pPr>
      <w:r w:rsidRPr="005E480F">
        <w:rPr>
          <w:rFonts w:ascii="Bookman Old Style" w:hAnsi="Bookman Old Style"/>
          <w:color w:val="000000" w:themeColor="text1"/>
          <w:sz w:val="23"/>
          <w:szCs w:val="23"/>
        </w:rPr>
        <w:t xml:space="preserve">The purpose of this communication is </w:t>
      </w:r>
      <w:r>
        <w:rPr>
          <w:rFonts w:ascii="Bookman Old Style" w:hAnsi="Bookman Old Style"/>
          <w:color w:val="000000" w:themeColor="text1"/>
          <w:sz w:val="23"/>
          <w:szCs w:val="23"/>
        </w:rPr>
        <w:t xml:space="preserve">therefore </w:t>
      </w:r>
      <w:r w:rsidRPr="005E480F">
        <w:rPr>
          <w:rFonts w:ascii="Bookman Old Style" w:hAnsi="Bookman Old Style"/>
          <w:color w:val="000000" w:themeColor="text1"/>
          <w:sz w:val="23"/>
          <w:szCs w:val="23"/>
        </w:rPr>
        <w:t>t</w:t>
      </w:r>
      <w:r>
        <w:rPr>
          <w:rFonts w:ascii="Bookman Old Style" w:hAnsi="Bookman Old Style"/>
          <w:color w:val="000000" w:themeColor="text1"/>
          <w:sz w:val="23"/>
          <w:szCs w:val="23"/>
        </w:rPr>
        <w:t xml:space="preserve">o make you aware and to exhort </w:t>
      </w:r>
      <w:r w:rsidRPr="005E480F">
        <w:rPr>
          <w:rFonts w:ascii="Bookman Old Style" w:hAnsi="Bookman Old Style"/>
          <w:color w:val="000000" w:themeColor="text1"/>
          <w:sz w:val="23"/>
          <w:szCs w:val="23"/>
        </w:rPr>
        <w:t xml:space="preserve">you </w:t>
      </w:r>
      <w:r>
        <w:rPr>
          <w:rFonts w:ascii="Bookman Old Style" w:hAnsi="Bookman Old Style"/>
          <w:color w:val="000000" w:themeColor="text1"/>
          <w:sz w:val="23"/>
          <w:szCs w:val="23"/>
        </w:rPr>
        <w:t xml:space="preserve">to </w:t>
      </w:r>
      <w:r w:rsidRPr="005E480F">
        <w:rPr>
          <w:rFonts w:ascii="Bookman Old Style" w:hAnsi="Bookman Old Style"/>
          <w:color w:val="000000" w:themeColor="text1"/>
          <w:sz w:val="23"/>
          <w:szCs w:val="23"/>
        </w:rPr>
        <w:t xml:space="preserve">take immediate steps </w:t>
      </w:r>
      <w:r>
        <w:rPr>
          <w:rFonts w:ascii="Bookman Old Style" w:hAnsi="Bookman Old Style"/>
          <w:color w:val="000000" w:themeColor="text1"/>
          <w:sz w:val="23"/>
          <w:szCs w:val="23"/>
        </w:rPr>
        <w:t>to comply with the regulation as the requirements may affect the way you transact your business.</w:t>
      </w:r>
    </w:p>
    <w:p w:rsidR="009834B1" w:rsidRPr="005E480F" w:rsidRDefault="009834B1" w:rsidP="009834B1">
      <w:pPr>
        <w:jc w:val="both"/>
        <w:rPr>
          <w:rFonts w:ascii="Bookman Old Style" w:hAnsi="Bookman Old Style"/>
          <w:color w:val="000000" w:themeColor="text1"/>
          <w:sz w:val="23"/>
          <w:szCs w:val="23"/>
        </w:rPr>
      </w:pPr>
    </w:p>
    <w:p w:rsidR="009834B1" w:rsidRDefault="009834B1" w:rsidP="009834B1">
      <w:pPr>
        <w:jc w:val="both"/>
        <w:rPr>
          <w:rFonts w:ascii="Bookman Old Style" w:hAnsi="Bookman Old Style"/>
          <w:color w:val="000000" w:themeColor="text1"/>
          <w:sz w:val="23"/>
          <w:szCs w:val="23"/>
        </w:rPr>
      </w:pPr>
      <w:r w:rsidRPr="005E480F">
        <w:rPr>
          <w:rFonts w:ascii="Bookman Old Style" w:hAnsi="Bookman Old Style"/>
          <w:color w:val="000000" w:themeColor="text1"/>
          <w:sz w:val="23"/>
          <w:szCs w:val="23"/>
        </w:rPr>
        <w:t>For any clarification please contact the nearest NDA office.</w:t>
      </w:r>
    </w:p>
    <w:p w:rsidR="009834B1" w:rsidRDefault="009834B1" w:rsidP="009834B1">
      <w:pPr>
        <w:jc w:val="both"/>
        <w:rPr>
          <w:rFonts w:ascii="Bookman Old Style" w:hAnsi="Bookman Old Style"/>
          <w:color w:val="000000" w:themeColor="text1"/>
          <w:sz w:val="23"/>
          <w:szCs w:val="23"/>
        </w:rPr>
      </w:pPr>
    </w:p>
    <w:p w:rsidR="009834B1" w:rsidRPr="009C0AEB" w:rsidRDefault="009834B1" w:rsidP="009834B1">
      <w:pPr>
        <w:jc w:val="both"/>
        <w:rPr>
          <w:rFonts w:ascii="Bookman Old Style" w:hAnsi="Bookman Old Style"/>
          <w:color w:val="000000" w:themeColor="text1"/>
          <w:sz w:val="44"/>
          <w:szCs w:val="23"/>
        </w:rPr>
      </w:pPr>
      <w:bookmarkStart w:id="0" w:name="_GoBack"/>
      <w:bookmarkEnd w:id="0"/>
    </w:p>
    <w:p w:rsidR="009C0AEB" w:rsidRPr="009C0AEB" w:rsidRDefault="009C0AEB" w:rsidP="009834B1">
      <w:pPr>
        <w:jc w:val="both"/>
        <w:rPr>
          <w:rFonts w:ascii="Bookman Old Style" w:hAnsi="Bookman Old Style"/>
          <w:color w:val="000000" w:themeColor="text1"/>
          <w:sz w:val="4"/>
          <w:szCs w:val="23"/>
        </w:rPr>
      </w:pPr>
    </w:p>
    <w:p w:rsidR="009834B1" w:rsidRDefault="009834B1" w:rsidP="009834B1">
      <w:pPr>
        <w:jc w:val="both"/>
        <w:rPr>
          <w:rFonts w:ascii="Bookman Old Style" w:hAnsi="Bookman Old Style"/>
          <w:color w:val="000000" w:themeColor="text1"/>
          <w:sz w:val="23"/>
          <w:szCs w:val="23"/>
        </w:rPr>
      </w:pPr>
    </w:p>
    <w:p w:rsidR="009834B1" w:rsidRPr="005E480F" w:rsidRDefault="009834B1" w:rsidP="009834B1">
      <w:pPr>
        <w:jc w:val="both"/>
        <w:rPr>
          <w:rFonts w:ascii="Bookman Old Style" w:hAnsi="Bookman Old Style"/>
          <w:color w:val="000000" w:themeColor="text1"/>
          <w:sz w:val="23"/>
          <w:szCs w:val="23"/>
        </w:rPr>
      </w:pPr>
    </w:p>
    <w:p w:rsidR="009834B1" w:rsidRPr="005E480F" w:rsidRDefault="009834B1" w:rsidP="009834B1">
      <w:pPr>
        <w:jc w:val="both"/>
        <w:rPr>
          <w:rFonts w:ascii="Bookman Old Style" w:hAnsi="Bookman Old Style"/>
          <w:color w:val="000000" w:themeColor="text1"/>
          <w:sz w:val="23"/>
          <w:szCs w:val="23"/>
        </w:rPr>
      </w:pPr>
      <w:r w:rsidRPr="005E480F">
        <w:rPr>
          <w:rFonts w:ascii="Bookman Old Style" w:hAnsi="Bookman Old Style"/>
          <w:color w:val="000000" w:themeColor="text1"/>
          <w:sz w:val="23"/>
          <w:szCs w:val="23"/>
        </w:rPr>
        <w:t xml:space="preserve">Donna </w:t>
      </w:r>
      <w:proofErr w:type="spellStart"/>
      <w:r w:rsidRPr="005E480F">
        <w:rPr>
          <w:rFonts w:ascii="Bookman Old Style" w:hAnsi="Bookman Old Style"/>
          <w:color w:val="000000" w:themeColor="text1"/>
          <w:sz w:val="23"/>
          <w:szCs w:val="23"/>
        </w:rPr>
        <w:t>Kusemererwa</w:t>
      </w:r>
      <w:proofErr w:type="spellEnd"/>
    </w:p>
    <w:p w:rsidR="009834B1" w:rsidRPr="005E480F" w:rsidRDefault="009834B1" w:rsidP="009834B1">
      <w:pPr>
        <w:jc w:val="both"/>
        <w:rPr>
          <w:rFonts w:ascii="Bookman Old Style" w:hAnsi="Bookman Old Style"/>
          <w:b/>
          <w:bCs/>
          <w:color w:val="000000" w:themeColor="text1"/>
        </w:rPr>
      </w:pPr>
      <w:r w:rsidRPr="005E480F">
        <w:rPr>
          <w:rFonts w:ascii="Bookman Old Style" w:hAnsi="Bookman Old Style"/>
          <w:b/>
          <w:bCs/>
          <w:color w:val="000000" w:themeColor="text1"/>
        </w:rPr>
        <w:t>SECRETARY TO THE AUTHORITY</w:t>
      </w:r>
    </w:p>
    <w:p w:rsidR="006C1FCE" w:rsidRDefault="006C1FCE" w:rsidP="009834B1">
      <w:pPr>
        <w:jc w:val="both"/>
        <w:rPr>
          <w:rFonts w:ascii="Bookman Old Style" w:hAnsi="Bookman Old Style"/>
          <w:color w:val="000000" w:themeColor="text1"/>
          <w:szCs w:val="23"/>
        </w:rPr>
      </w:pPr>
    </w:p>
    <w:p w:rsidR="006C1FCE" w:rsidRDefault="006C1FCE" w:rsidP="009834B1">
      <w:pPr>
        <w:jc w:val="both"/>
        <w:rPr>
          <w:rFonts w:ascii="Bookman Old Style" w:hAnsi="Bookman Old Style"/>
          <w:color w:val="000000" w:themeColor="text1"/>
          <w:szCs w:val="23"/>
        </w:rPr>
      </w:pPr>
    </w:p>
    <w:p w:rsidR="006C1FCE" w:rsidRPr="006C1FCE" w:rsidRDefault="006C1FCE" w:rsidP="009834B1">
      <w:pPr>
        <w:jc w:val="both"/>
        <w:rPr>
          <w:rFonts w:ascii="Bookman Old Style" w:hAnsi="Bookman Old Style"/>
          <w:color w:val="000000" w:themeColor="text1"/>
          <w:szCs w:val="23"/>
        </w:rPr>
      </w:pPr>
    </w:p>
    <w:p w:rsidR="006F763F" w:rsidRPr="006C1FCE" w:rsidRDefault="006F763F" w:rsidP="005E480F">
      <w:pPr>
        <w:spacing w:line="276" w:lineRule="auto"/>
        <w:jc w:val="both"/>
        <w:rPr>
          <w:rFonts w:ascii="Bookman Old Style" w:hAnsi="Bookman Old Style"/>
          <w:color w:val="000000" w:themeColor="text1"/>
          <w:szCs w:val="23"/>
        </w:rPr>
      </w:pPr>
    </w:p>
    <w:p w:rsidR="006F763F" w:rsidRPr="006C1FCE" w:rsidRDefault="00AD16D4" w:rsidP="005E480F">
      <w:pPr>
        <w:spacing w:line="276" w:lineRule="auto"/>
        <w:jc w:val="both"/>
        <w:rPr>
          <w:rFonts w:ascii="Bookman Old Style" w:hAnsi="Bookman Old Style"/>
          <w:color w:val="000000" w:themeColor="text1"/>
          <w:szCs w:val="23"/>
        </w:rPr>
      </w:pPr>
      <w:r w:rsidRPr="006C1FCE">
        <w:rPr>
          <w:rFonts w:ascii="Bookman Old Style" w:hAnsi="Bookman Old Style"/>
          <w:color w:val="000000" w:themeColor="text1"/>
          <w:szCs w:val="23"/>
        </w:rPr>
        <w:t>Donna Kusemererwa</w:t>
      </w:r>
    </w:p>
    <w:p w:rsidR="006F763F" w:rsidRPr="006C1FCE" w:rsidRDefault="00AD16D4" w:rsidP="005E480F">
      <w:pPr>
        <w:spacing w:line="276" w:lineRule="auto"/>
        <w:jc w:val="both"/>
        <w:rPr>
          <w:rFonts w:ascii="Bookman Old Style" w:hAnsi="Bookman Old Style"/>
          <w:b/>
          <w:bCs/>
          <w:color w:val="000000" w:themeColor="text1"/>
          <w:sz w:val="28"/>
        </w:rPr>
      </w:pPr>
      <w:r w:rsidRPr="006C1FCE">
        <w:rPr>
          <w:rFonts w:ascii="Bookman Old Style" w:hAnsi="Bookman Old Style"/>
          <w:b/>
          <w:bCs/>
          <w:color w:val="000000" w:themeColor="text1"/>
          <w:sz w:val="28"/>
        </w:rPr>
        <w:t>SECRETARY TO THE AUTHORITY</w:t>
      </w:r>
    </w:p>
    <w:sectPr w:rsidR="006F763F" w:rsidRPr="006C1FCE" w:rsidSect="00931532">
      <w:pgSz w:w="12240" w:h="15840"/>
      <w:pgMar w:top="3024"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A1C33"/>
    <w:multiLevelType w:val="multilevel"/>
    <w:tmpl w:val="0804D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7D0ECD"/>
    <w:multiLevelType w:val="hybridMultilevel"/>
    <w:tmpl w:val="FD86A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63F"/>
    <w:rsid w:val="001014F8"/>
    <w:rsid w:val="0022031F"/>
    <w:rsid w:val="002C6F40"/>
    <w:rsid w:val="002D0377"/>
    <w:rsid w:val="002E3513"/>
    <w:rsid w:val="00347542"/>
    <w:rsid w:val="005315C5"/>
    <w:rsid w:val="0059652C"/>
    <w:rsid w:val="005B53A8"/>
    <w:rsid w:val="005E480F"/>
    <w:rsid w:val="00634378"/>
    <w:rsid w:val="00664C39"/>
    <w:rsid w:val="006C1FCE"/>
    <w:rsid w:val="006F763F"/>
    <w:rsid w:val="00735F52"/>
    <w:rsid w:val="007453DB"/>
    <w:rsid w:val="00816E29"/>
    <w:rsid w:val="00831A9A"/>
    <w:rsid w:val="008A5948"/>
    <w:rsid w:val="008E6669"/>
    <w:rsid w:val="00931532"/>
    <w:rsid w:val="009650A8"/>
    <w:rsid w:val="009834B1"/>
    <w:rsid w:val="009C0AEB"/>
    <w:rsid w:val="00AD16D4"/>
    <w:rsid w:val="00BC348B"/>
    <w:rsid w:val="00C35663"/>
    <w:rsid w:val="00D82075"/>
    <w:rsid w:val="00DB3C4B"/>
    <w:rsid w:val="00E81EE1"/>
    <w:rsid w:val="00EB0EC5"/>
    <w:rsid w:val="00EE3E4E"/>
    <w:rsid w:val="00F03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2E7D00C-5631-4AD0-B36F-2461916E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6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1F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FC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Hezron Kataza</dc:creator>
  <cp:lastModifiedBy>Barbara Najjemba</cp:lastModifiedBy>
  <cp:revision>5</cp:revision>
  <cp:lastPrinted>2018-11-13T11:35:00Z</cp:lastPrinted>
  <dcterms:created xsi:type="dcterms:W3CDTF">2018-11-09T06:30:00Z</dcterms:created>
  <dcterms:modified xsi:type="dcterms:W3CDTF">2018-11-13T11:53:00Z</dcterms:modified>
</cp:coreProperties>
</file>