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1A" w:rsidRDefault="0006351A" w:rsidP="0006351A">
      <w:pPr>
        <w:pStyle w:val="WW-Default"/>
        <w:jc w:val="both"/>
      </w:pPr>
      <w:r>
        <w:rPr>
          <w:szCs w:val="24"/>
        </w:rPr>
        <w:t xml:space="preserve"> </w:t>
      </w:r>
      <w:bookmarkStart w:id="0" w:name="_Toc475976515"/>
    </w:p>
    <w:bookmarkEnd w:id="0"/>
    <w:p w:rsidR="0006351A" w:rsidRDefault="0006351A" w:rsidP="0006351A">
      <w:pPr>
        <w:pStyle w:val="Heading1"/>
        <w:tabs>
          <w:tab w:val="left" w:pos="540"/>
        </w:tabs>
      </w:pPr>
    </w:p>
    <w:p w:rsidR="0006351A" w:rsidRDefault="0006351A" w:rsidP="0006351A">
      <w:pPr>
        <w:pStyle w:val="WW-Default"/>
        <w:jc w:val="both"/>
        <w:rPr>
          <w:rFonts w:cs="Arial"/>
          <w:b/>
          <w:i/>
          <w:color w:val="auto"/>
          <w:szCs w:val="24"/>
        </w:rPr>
      </w:pPr>
      <w:r>
        <w:rPr>
          <w:rFonts w:cs="Arial"/>
          <w:b/>
          <w:i/>
          <w:color w:val="auto"/>
          <w:szCs w:val="24"/>
        </w:rPr>
        <w:t>To be supplied by the sponsor for use by the Authority Inspector at the port of entry to authorize the importation of the trial product.</w:t>
      </w:r>
    </w:p>
    <w:p w:rsidR="0006351A" w:rsidRDefault="0006351A" w:rsidP="0006351A">
      <w:pPr>
        <w:pStyle w:val="WW-Default"/>
        <w:jc w:val="both"/>
        <w:rPr>
          <w:rFonts w:cs="Arial"/>
          <w:color w:val="auto"/>
          <w:szCs w:val="24"/>
        </w:rPr>
      </w:pPr>
    </w:p>
    <w:tbl>
      <w:tblPr>
        <w:tblW w:w="9750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078"/>
        <w:gridCol w:w="630"/>
        <w:gridCol w:w="450"/>
      </w:tblGrid>
      <w:tr w:rsidR="0006351A" w:rsidTr="00642EED">
        <w:tc>
          <w:tcPr>
            <w:tcW w:w="9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b/>
                <w:color w:val="auto"/>
                <w:szCs w:val="24"/>
              </w:rPr>
            </w:pPr>
            <w:r>
              <w:rPr>
                <w:rFonts w:cs="Arial"/>
                <w:b/>
                <w:color w:val="auto"/>
                <w:szCs w:val="24"/>
              </w:rPr>
              <w:t xml:space="preserve">Importation and Release of Investigational Products </w:t>
            </w:r>
          </w:p>
        </w:tc>
      </w:tr>
      <w:tr w:rsidR="0006351A" w:rsidRPr="006C57D7" w:rsidTr="00642EED">
        <w:tc>
          <w:tcPr>
            <w:tcW w:w="974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51A" w:rsidRPr="006C57D7" w:rsidRDefault="0006351A" w:rsidP="00642EED">
            <w:pPr>
              <w:pStyle w:val="WW-Default"/>
              <w:jc w:val="both"/>
              <w:rPr>
                <w:rFonts w:cs="Arial"/>
                <w:b/>
                <w:color w:val="auto"/>
                <w:szCs w:val="24"/>
              </w:rPr>
            </w:pPr>
            <w:r w:rsidRPr="006C57D7">
              <w:rPr>
                <w:rFonts w:cs="Arial"/>
                <w:b/>
                <w:color w:val="auto"/>
                <w:szCs w:val="24"/>
              </w:rPr>
              <w:t>C</w:t>
            </w:r>
            <w:r>
              <w:rPr>
                <w:rFonts w:cs="Arial"/>
                <w:b/>
                <w:color w:val="auto"/>
                <w:szCs w:val="24"/>
              </w:rPr>
              <w:t xml:space="preserve">hecklist </w:t>
            </w:r>
            <w:r w:rsidRPr="006C57D7">
              <w:rPr>
                <w:rFonts w:cs="Arial"/>
                <w:b/>
                <w:color w:val="auto"/>
                <w:szCs w:val="24"/>
              </w:rPr>
              <w:t>of required documentation</w:t>
            </w:r>
          </w:p>
        </w:tc>
      </w:tr>
      <w:tr w:rsidR="0006351A" w:rsidTr="00642EED">
        <w:tc>
          <w:tcPr>
            <w:tcW w:w="8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Are the following documents attached and correct, as indicated?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b/>
                <w:color w:val="auto"/>
                <w:szCs w:val="24"/>
              </w:rPr>
            </w:pPr>
            <w:r>
              <w:rPr>
                <w:rFonts w:cs="Arial"/>
                <w:b/>
                <w:color w:val="auto"/>
                <w:szCs w:val="24"/>
              </w:rPr>
              <w:t>YES</w:t>
            </w: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b/>
                <w:color w:val="auto"/>
                <w:szCs w:val="24"/>
              </w:rPr>
            </w:pPr>
            <w:r>
              <w:rPr>
                <w:rFonts w:cs="Arial"/>
                <w:b/>
                <w:color w:val="auto"/>
                <w:szCs w:val="24"/>
              </w:rPr>
              <w:t>NO</w:t>
            </w:r>
          </w:p>
        </w:tc>
      </w:tr>
      <w:tr w:rsidR="0006351A" w:rsidTr="00642EED"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right="-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80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right="-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copy of NDA letter of approval of trial 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Tr="00642EED"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right="-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80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right="-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 reflect at least the following information: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Tr="00642EED"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80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left="331" w:right="-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 name or code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Tr="00642EED"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80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left="331" w:right="-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company / Sponsor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Tr="00642EED"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80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left="331" w:right="-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Batch number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Tr="00642EED"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80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left="331" w:right="-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Expiry date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Tr="00642EED"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80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left="331" w:right="-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issue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Tr="00642EED"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80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left="331" w:right="-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Signature, qualification and title of responsible person 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Tr="00642EED"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80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left="331" w:right="-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Results of physical and analytical tests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Tr="00642EED"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right="-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80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right="-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copy of valid Certificate of Manufacture issued by the competent Regulatory Authority in the country of origin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Tr="00642EED"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right="-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right="-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device included (if applicable)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Tr="00642EED"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6</w:t>
            </w:r>
          </w:p>
        </w:tc>
        <w:tc>
          <w:tcPr>
            <w:tcW w:w="80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i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The label clearly indicate Labeling: </w:t>
            </w:r>
            <w:r>
              <w:rPr>
                <w:rFonts w:cs="Arial"/>
                <w:i/>
                <w:color w:val="auto"/>
                <w:szCs w:val="24"/>
              </w:rPr>
              <w:t>outer packaging, immediate container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Tr="00642EED"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right="-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6.1 </w:t>
            </w:r>
          </w:p>
        </w:tc>
        <w:tc>
          <w:tcPr>
            <w:tcW w:w="80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right="-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product is trial material, e.g. “For use in trial only”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Tr="00642EED"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right="-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6.2 </w:t>
            </w:r>
          </w:p>
        </w:tc>
        <w:tc>
          <w:tcPr>
            <w:tcW w:w="80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right="-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Product name or unique code (if blinded)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Tr="00642EED"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right="-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6.3 </w:t>
            </w:r>
          </w:p>
        </w:tc>
        <w:tc>
          <w:tcPr>
            <w:tcW w:w="80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right="-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Storage temperature is stated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Tr="00642EED"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right="-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6.4 </w:t>
            </w:r>
          </w:p>
        </w:tc>
        <w:tc>
          <w:tcPr>
            <w:tcW w:w="80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right="-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Storage conditions indicated (e.g. protection from light)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Tr="00642EED"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right="-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6.5 </w:t>
            </w:r>
          </w:p>
        </w:tc>
        <w:tc>
          <w:tcPr>
            <w:tcW w:w="80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right="-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The Batch number is stated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Tr="00642EED"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right="-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6.6 </w:t>
            </w:r>
          </w:p>
        </w:tc>
        <w:tc>
          <w:tcPr>
            <w:tcW w:w="80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right="-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Date of manufacture is stated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Tr="00642EED">
        <w:trPr>
          <w:cantSplit/>
          <w:trHeight w:hRule="exact" w:val="292"/>
        </w:trPr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right="-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6.7 </w:t>
            </w:r>
          </w:p>
        </w:tc>
        <w:tc>
          <w:tcPr>
            <w:tcW w:w="80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right="-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Expiry date is stated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Tr="00642EED"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right="-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6.8 </w:t>
            </w:r>
          </w:p>
        </w:tc>
        <w:tc>
          <w:tcPr>
            <w:tcW w:w="80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ind w:right="-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of Sponsor`s contacts is included 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Tr="00642EED">
        <w:tc>
          <w:tcPr>
            <w:tcW w:w="5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7.0</w:t>
            </w:r>
          </w:p>
        </w:tc>
        <w:tc>
          <w:tcPr>
            <w:tcW w:w="80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The physical condition of the consignment is acceptable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</w:tr>
    </w:tbl>
    <w:p w:rsidR="0006351A" w:rsidRDefault="0006351A" w:rsidP="0006351A">
      <w:pPr>
        <w:pStyle w:val="WW-Default"/>
        <w:jc w:val="both"/>
        <w:rPr>
          <w:rFonts w:cs="Arial"/>
          <w:color w:val="auto"/>
          <w:szCs w:val="24"/>
        </w:rPr>
      </w:pPr>
    </w:p>
    <w:p w:rsidR="0006351A" w:rsidRDefault="0006351A" w:rsidP="0006351A">
      <w:pPr>
        <w:pStyle w:val="WW-Default"/>
        <w:ind w:right="-120"/>
        <w:jc w:val="both"/>
        <w:rPr>
          <w:rFonts w:ascii="Times New Roman" w:hAnsi="Times New Roman"/>
          <w:color w:val="auto"/>
        </w:rPr>
      </w:pPr>
    </w:p>
    <w:p w:rsidR="0006351A" w:rsidRDefault="0006351A" w:rsidP="0006351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231E1F"/>
          <w:spacing w:val="-2"/>
        </w:rPr>
      </w:pPr>
    </w:p>
    <w:p w:rsidR="0006351A" w:rsidRPr="00030CEA" w:rsidRDefault="0006351A" w:rsidP="0006351A"/>
    <w:p w:rsidR="0006351A" w:rsidRDefault="0006351A" w:rsidP="0006351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p w:rsidR="0006351A" w:rsidRDefault="0006351A" w:rsidP="0006351A">
      <w:pPr>
        <w:pStyle w:val="ListParagraph"/>
        <w:widowControl w:val="0"/>
        <w:tabs>
          <w:tab w:val="left" w:pos="3226"/>
        </w:tabs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</w:r>
    </w:p>
    <w:sectPr w:rsidR="0006351A" w:rsidSect="00642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9"/>
      <w:pgMar w:top="1440" w:right="864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2B" w:rsidRDefault="00BC7B2B">
      <w:pPr>
        <w:spacing w:after="0" w:line="240" w:lineRule="auto"/>
      </w:pPr>
      <w:r>
        <w:separator/>
      </w:r>
    </w:p>
  </w:endnote>
  <w:endnote w:type="continuationSeparator" w:id="0">
    <w:p w:rsidR="00BC7B2B" w:rsidRDefault="00BC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CA" w:rsidRDefault="000F12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D4" w:rsidRPr="00302E2E" w:rsidRDefault="00BC7B2B">
    <w:pPr>
      <w:pStyle w:val="Footer"/>
      <w:rPr>
        <w:b/>
        <w:sz w:val="14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CA" w:rsidRDefault="000F1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2B" w:rsidRDefault="00BC7B2B">
      <w:pPr>
        <w:spacing w:after="0" w:line="240" w:lineRule="auto"/>
      </w:pPr>
      <w:r>
        <w:separator/>
      </w:r>
    </w:p>
  </w:footnote>
  <w:footnote w:type="continuationSeparator" w:id="0">
    <w:p w:rsidR="00BC7B2B" w:rsidRDefault="00BC7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CA" w:rsidRDefault="000F12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CA" w:rsidRDefault="000F12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22" w:type="dxa"/>
      <w:tblLayout w:type="fixed"/>
      <w:tblLook w:val="04A0" w:firstRow="1" w:lastRow="0" w:firstColumn="1" w:lastColumn="0" w:noHBand="0" w:noVBand="1"/>
    </w:tblPr>
    <w:tblGrid>
      <w:gridCol w:w="2160"/>
      <w:gridCol w:w="6300"/>
      <w:gridCol w:w="2214"/>
    </w:tblGrid>
    <w:tr w:rsidR="000F12CA" w:rsidRPr="00FB4F19" w:rsidTr="00A14087">
      <w:trPr>
        <w:trHeight w:val="1952"/>
      </w:trPr>
      <w:tc>
        <w:tcPr>
          <w:tcW w:w="2160" w:type="dxa"/>
        </w:tcPr>
        <w:p w:rsidR="000F12CA" w:rsidRPr="00FB4F19" w:rsidRDefault="006667A1" w:rsidP="00A14087">
          <w:pPr>
            <w:pStyle w:val="Heading1"/>
            <w:ind w:left="360" w:hanging="360"/>
            <w:outlineLvl w:val="0"/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8F5FB7B" wp14:editId="0FBD92A6">
                <wp:extent cx="843915" cy="838200"/>
                <wp:effectExtent l="0" t="0" r="0" b="0"/>
                <wp:docPr id="15" name="Picture 15" descr="D:\nda\2016\memo\nda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D:\nda\2016\memo\nda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:rsidR="000F12CA" w:rsidRPr="00FB4F19" w:rsidRDefault="000F12CA" w:rsidP="00A14087">
          <w:pPr>
            <w:pStyle w:val="Heading1"/>
            <w:spacing w:before="0"/>
            <w:ind w:left="360" w:hanging="360"/>
            <w:jc w:val="center"/>
            <w:outlineLvl w:val="0"/>
            <w:rPr>
              <w:sz w:val="24"/>
              <w:szCs w:val="24"/>
            </w:rPr>
          </w:pPr>
          <w:r w:rsidRPr="00FB4F19">
            <w:rPr>
              <w:sz w:val="24"/>
              <w:szCs w:val="24"/>
            </w:rPr>
            <w:t>National Drug Authority</w:t>
          </w:r>
        </w:p>
        <w:p w:rsidR="000F12CA" w:rsidRPr="00FB4F19" w:rsidRDefault="000F12CA" w:rsidP="00A14087">
          <w:pPr>
            <w:pStyle w:val="Heading1"/>
            <w:spacing w:before="0"/>
            <w:ind w:left="360" w:hanging="360"/>
            <w:jc w:val="center"/>
            <w:outlineLvl w:val="0"/>
            <w:rPr>
              <w:sz w:val="24"/>
              <w:szCs w:val="24"/>
            </w:rPr>
          </w:pPr>
          <w:r w:rsidRPr="00FB4F19">
            <w:rPr>
              <w:sz w:val="24"/>
              <w:szCs w:val="24"/>
            </w:rPr>
            <w:t>Plot No. 46 - 48 Lumumba Avenue,</w:t>
          </w:r>
        </w:p>
        <w:p w:rsidR="000F12CA" w:rsidRPr="00FB4F19" w:rsidRDefault="000F12CA" w:rsidP="00A14087">
          <w:pPr>
            <w:pStyle w:val="Heading1"/>
            <w:spacing w:before="0"/>
            <w:ind w:left="360" w:hanging="360"/>
            <w:jc w:val="center"/>
            <w:outlineLvl w:val="0"/>
            <w:rPr>
              <w:sz w:val="24"/>
              <w:szCs w:val="24"/>
            </w:rPr>
          </w:pPr>
          <w:r w:rsidRPr="00FB4F19">
            <w:rPr>
              <w:sz w:val="24"/>
              <w:szCs w:val="24"/>
            </w:rPr>
            <w:t>P.O. Box 23096, Kampala, Uganda.</w:t>
          </w:r>
        </w:p>
        <w:p w:rsidR="000F12CA" w:rsidRPr="00FB4F19" w:rsidRDefault="000F12CA" w:rsidP="00A14087">
          <w:pPr>
            <w:pStyle w:val="Heading1"/>
            <w:spacing w:before="0"/>
            <w:outlineLvl w:val="0"/>
            <w:rPr>
              <w:sz w:val="24"/>
              <w:szCs w:val="24"/>
            </w:rPr>
          </w:pPr>
          <w:r w:rsidRPr="00FB4F19">
            <w:rPr>
              <w:sz w:val="24"/>
              <w:szCs w:val="24"/>
            </w:rPr>
            <w:t xml:space="preserve">email: </w:t>
          </w:r>
          <w:hyperlink r:id="rId2" w:history="1">
            <w:r w:rsidRPr="00FB4F19">
              <w:rPr>
                <w:rStyle w:val="Hyperlink"/>
                <w:sz w:val="24"/>
                <w:szCs w:val="24"/>
              </w:rPr>
              <w:t>ndaug@nda.or.ug</w:t>
            </w:r>
          </w:hyperlink>
          <w:r w:rsidRPr="00FB4F19">
            <w:rPr>
              <w:sz w:val="24"/>
              <w:szCs w:val="24"/>
            </w:rPr>
            <w:t xml:space="preserve">; website: </w:t>
          </w:r>
          <w:hyperlink r:id="rId3" w:history="1">
            <w:r w:rsidRPr="00FB4F19">
              <w:rPr>
                <w:rStyle w:val="Hyperlink"/>
                <w:sz w:val="24"/>
                <w:szCs w:val="24"/>
              </w:rPr>
              <w:t>www.nda.or.ug</w:t>
            </w:r>
          </w:hyperlink>
        </w:p>
        <w:p w:rsidR="000F12CA" w:rsidRPr="00FB4F19" w:rsidRDefault="000F12CA" w:rsidP="00A14087">
          <w:pPr>
            <w:pStyle w:val="Heading1"/>
            <w:spacing w:before="0"/>
            <w:ind w:left="360" w:hanging="360"/>
            <w:jc w:val="center"/>
            <w:outlineLvl w:val="0"/>
            <w:rPr>
              <w:sz w:val="24"/>
              <w:szCs w:val="24"/>
            </w:rPr>
          </w:pPr>
          <w:r w:rsidRPr="00FB4F19">
            <w:rPr>
              <w:sz w:val="24"/>
              <w:szCs w:val="24"/>
            </w:rPr>
            <w:t>Tel: +256-414-255665, +256-414-347391/2</w:t>
          </w:r>
        </w:p>
      </w:tc>
      <w:tc>
        <w:tcPr>
          <w:tcW w:w="2214" w:type="dxa"/>
        </w:tcPr>
        <w:p w:rsidR="000F12CA" w:rsidRPr="00FB4F19" w:rsidRDefault="000F12CA" w:rsidP="00A14087">
          <w:pPr>
            <w:pStyle w:val="Heading1"/>
            <w:jc w:val="center"/>
            <w:outlineLvl w:val="0"/>
            <w:rPr>
              <w:sz w:val="24"/>
              <w:szCs w:val="24"/>
            </w:rPr>
          </w:pPr>
        </w:p>
        <w:bookmarkStart w:id="1" w:name="_GoBack"/>
        <w:p w:rsidR="000F12CA" w:rsidRPr="00FB4F19" w:rsidRDefault="00C2435C" w:rsidP="00A14087">
          <w:pPr>
            <w:pStyle w:val="Heading1"/>
            <w:ind w:left="360" w:hanging="360"/>
            <w:jc w:val="center"/>
            <w:outlineLvl w:val="0"/>
            <w:rPr>
              <w:sz w:val="24"/>
              <w:szCs w:val="24"/>
            </w:rPr>
          </w:pPr>
          <w:r w:rsidRPr="00FB4F19">
            <w:rPr>
              <w:sz w:val="24"/>
              <w:szCs w:val="24"/>
            </w:rPr>
            <w:object w:dxaOrig="2205" w:dyaOrig="10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0.25pt;height:52.5pt" o:ole="">
                <v:imagedata r:id="rId4" o:title=""/>
              </v:shape>
              <o:OLEObject Type="Embed" ProgID="Visio.Drawing.15" ShapeID="_x0000_i1025" DrawAspect="Content" ObjectID="_1550905951" r:id="rId5"/>
            </w:object>
          </w:r>
          <w:bookmarkEnd w:id="1"/>
        </w:p>
      </w:tc>
    </w:tr>
    <w:tr w:rsidR="000F12CA" w:rsidRPr="00FB4F19" w:rsidTr="00A14087">
      <w:tc>
        <w:tcPr>
          <w:tcW w:w="10674" w:type="dxa"/>
          <w:gridSpan w:val="3"/>
        </w:tcPr>
        <w:p w:rsidR="000F12CA" w:rsidRPr="0084138A" w:rsidRDefault="000F12CA" w:rsidP="00A14087">
          <w:pPr>
            <w:pStyle w:val="Heading1"/>
            <w:numPr>
              <w:ilvl w:val="2"/>
              <w:numId w:val="1"/>
            </w:numPr>
            <w:tabs>
              <w:tab w:val="left" w:pos="540"/>
            </w:tabs>
            <w:outlineLvl w:val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Required Documents by the Authority Inspector at the Port of Entry for </w:t>
          </w:r>
          <w:r w:rsidRPr="00642EED">
            <w:rPr>
              <w:bCs w:val="0"/>
              <w:sz w:val="24"/>
              <w:szCs w:val="24"/>
            </w:rPr>
            <w:t>Conduct of Ectoparasiticide Trials</w:t>
          </w:r>
        </w:p>
      </w:tc>
    </w:tr>
  </w:tbl>
  <w:p w:rsidR="000F12CA" w:rsidRDefault="000F12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C2C"/>
    <w:multiLevelType w:val="singleLevel"/>
    <w:tmpl w:val="66FC6E16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011B2640"/>
    <w:multiLevelType w:val="multilevel"/>
    <w:tmpl w:val="58F88E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EA351A"/>
    <w:multiLevelType w:val="hybridMultilevel"/>
    <w:tmpl w:val="B01A8358"/>
    <w:lvl w:ilvl="0" w:tplc="3EEC4F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60202"/>
    <w:multiLevelType w:val="hybridMultilevel"/>
    <w:tmpl w:val="6E8EAEE8"/>
    <w:lvl w:ilvl="0" w:tplc="7F7C1C9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5A0BCF"/>
    <w:multiLevelType w:val="multilevel"/>
    <w:tmpl w:val="7078272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AB0D50"/>
    <w:multiLevelType w:val="singleLevel"/>
    <w:tmpl w:val="034E1F5A"/>
    <w:lvl w:ilvl="0">
      <w:start w:val="1"/>
      <w:numFmt w:val="lowerLetter"/>
      <w:lvlText w:val="(%1)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6">
    <w:nsid w:val="30074BA1"/>
    <w:multiLevelType w:val="hybridMultilevel"/>
    <w:tmpl w:val="6CA45E3E"/>
    <w:lvl w:ilvl="0" w:tplc="7F7C1C9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0A215F"/>
    <w:multiLevelType w:val="hybridMultilevel"/>
    <w:tmpl w:val="C3E853C6"/>
    <w:lvl w:ilvl="0" w:tplc="7F7C1C9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B15F87"/>
    <w:multiLevelType w:val="hybridMultilevel"/>
    <w:tmpl w:val="1AD81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B0388"/>
    <w:multiLevelType w:val="hybridMultilevel"/>
    <w:tmpl w:val="450C3E7C"/>
    <w:lvl w:ilvl="0" w:tplc="7F7C1C9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D50326"/>
    <w:multiLevelType w:val="hybridMultilevel"/>
    <w:tmpl w:val="F940BCCC"/>
    <w:lvl w:ilvl="0" w:tplc="42A0653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40448D6"/>
    <w:multiLevelType w:val="hybridMultilevel"/>
    <w:tmpl w:val="18829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2620E"/>
    <w:multiLevelType w:val="hybridMultilevel"/>
    <w:tmpl w:val="75D8700C"/>
    <w:lvl w:ilvl="0" w:tplc="04090011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975EB"/>
    <w:multiLevelType w:val="singleLevel"/>
    <w:tmpl w:val="8A52D9A0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14">
    <w:nsid w:val="72B5551B"/>
    <w:multiLevelType w:val="hybridMultilevel"/>
    <w:tmpl w:val="CF9E9ABA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>
      <w:start w:val="1"/>
      <w:numFmt w:val="decimal"/>
      <w:lvlText w:val="%2)"/>
      <w:lvlJc w:val="left"/>
      <w:pPr>
        <w:ind w:left="450" w:hanging="360"/>
      </w:pPr>
    </w:lvl>
    <w:lvl w:ilvl="2" w:tplc="FFFFFFFF">
      <w:start w:val="2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6C1DDC"/>
    <w:multiLevelType w:val="hybridMultilevel"/>
    <w:tmpl w:val="62FE0690"/>
    <w:lvl w:ilvl="0" w:tplc="0409001B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D8C7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81050FC"/>
    <w:multiLevelType w:val="multilevel"/>
    <w:tmpl w:val="402069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96F6376"/>
    <w:multiLevelType w:val="singleLevel"/>
    <w:tmpl w:val="8A52D9A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7BF659EE"/>
    <w:multiLevelType w:val="hybridMultilevel"/>
    <w:tmpl w:val="77AEE87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15"/>
  </w:num>
  <w:num w:numId="9">
    <w:abstractNumId w:val="12"/>
  </w:num>
  <w:num w:numId="10">
    <w:abstractNumId w:val="18"/>
  </w:num>
  <w:num w:numId="11">
    <w:abstractNumId w:val="0"/>
  </w:num>
  <w:num w:numId="12">
    <w:abstractNumId w:val="5"/>
  </w:num>
  <w:num w:numId="13">
    <w:abstractNumId w:val="10"/>
  </w:num>
  <w:num w:numId="14">
    <w:abstractNumId w:val="2"/>
  </w:num>
  <w:num w:numId="15">
    <w:abstractNumId w:val="11"/>
  </w:num>
  <w:num w:numId="16">
    <w:abstractNumId w:val="16"/>
  </w:num>
  <w:num w:numId="17">
    <w:abstractNumId w:val="1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E3"/>
    <w:rsid w:val="00044C33"/>
    <w:rsid w:val="0006351A"/>
    <w:rsid w:val="000F12CA"/>
    <w:rsid w:val="00155E31"/>
    <w:rsid w:val="00190859"/>
    <w:rsid w:val="002C404A"/>
    <w:rsid w:val="006667A1"/>
    <w:rsid w:val="006E541E"/>
    <w:rsid w:val="007D5FDD"/>
    <w:rsid w:val="00924157"/>
    <w:rsid w:val="009B370E"/>
    <w:rsid w:val="00A14094"/>
    <w:rsid w:val="00BC7B2B"/>
    <w:rsid w:val="00BF30E7"/>
    <w:rsid w:val="00C2435C"/>
    <w:rsid w:val="00D650F0"/>
    <w:rsid w:val="00DF7746"/>
    <w:rsid w:val="00F07D44"/>
    <w:rsid w:val="00F9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1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06351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351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0635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35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51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351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35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51A"/>
    <w:pPr>
      <w:ind w:left="720"/>
      <w:contextualSpacing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06351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6351A"/>
    <w:rPr>
      <w:rFonts w:ascii="Courier" w:eastAsia="Times New Roman" w:hAnsi="Courier" w:cs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0635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6351A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uiPriority w:val="99"/>
    <w:rsid w:val="0006351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6351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6351A"/>
    <w:rPr>
      <w:rFonts w:ascii="Bookman Old Style" w:eastAsia="Times New Roman" w:hAnsi="Bookman Old Style" w:cs="Times New Roman"/>
      <w:b/>
      <w:bCs/>
      <w:sz w:val="32"/>
      <w:szCs w:val="20"/>
    </w:rPr>
  </w:style>
  <w:style w:type="paragraph" w:customStyle="1" w:styleId="WW-Default">
    <w:name w:val="WW-Default"/>
    <w:rsid w:val="0006351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1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1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06351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351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0635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35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51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351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35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51A"/>
    <w:pPr>
      <w:ind w:left="720"/>
      <w:contextualSpacing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06351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6351A"/>
    <w:rPr>
      <w:rFonts w:ascii="Courier" w:eastAsia="Times New Roman" w:hAnsi="Courier" w:cs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0635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6351A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uiPriority w:val="99"/>
    <w:rsid w:val="0006351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6351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6351A"/>
    <w:rPr>
      <w:rFonts w:ascii="Bookman Old Style" w:eastAsia="Times New Roman" w:hAnsi="Bookman Old Style" w:cs="Times New Roman"/>
      <w:b/>
      <w:bCs/>
      <w:sz w:val="32"/>
      <w:szCs w:val="20"/>
    </w:rPr>
  </w:style>
  <w:style w:type="paragraph" w:customStyle="1" w:styleId="WW-Default">
    <w:name w:val="WW-Default"/>
    <w:rsid w:val="0006351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1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a.or.ug" TargetMode="External"/><Relationship Id="rId2" Type="http://schemas.openxmlformats.org/officeDocument/2006/relationships/hyperlink" Target="mailto:ndaug@nda.or.ug" TargetMode="External"/><Relationship Id="rId1" Type="http://schemas.openxmlformats.org/officeDocument/2006/relationships/image" Target="media/image1.jpeg"/><Relationship Id="rId5" Type="http://schemas.openxmlformats.org/officeDocument/2006/relationships/package" Target="embeddings/Microsoft_Visio_Drawing1.vsdx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Ramathan Mutungirehi</dc:creator>
  <cp:keywords/>
  <dc:description/>
  <cp:lastModifiedBy>Ramathan Mutungirehi</cp:lastModifiedBy>
  <cp:revision>17</cp:revision>
  <dcterms:created xsi:type="dcterms:W3CDTF">2017-03-01T06:52:00Z</dcterms:created>
  <dcterms:modified xsi:type="dcterms:W3CDTF">2017-03-13T07:23:00Z</dcterms:modified>
</cp:coreProperties>
</file>