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1A" w:rsidRPr="009B3DDE" w:rsidRDefault="0006351A" w:rsidP="0006351A">
      <w:pPr>
        <w:pStyle w:val="Heading1"/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>E</w:t>
      </w:r>
      <w:r>
        <w:rPr>
          <w:rFonts w:cs="Arial"/>
          <w:b/>
          <w:color w:val="auto"/>
          <w:szCs w:val="24"/>
        </w:rPr>
        <w:t>TAF</w:t>
      </w:r>
      <w:r w:rsidRPr="009B3DDE">
        <w:rPr>
          <w:rFonts w:cs="Arial"/>
          <w:b/>
          <w:color w:val="auto"/>
          <w:szCs w:val="24"/>
        </w:rPr>
        <w:t xml:space="preserve"> Section 1. Identification of the Trial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1.1 Title of the study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1.2 Contact person and contact details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1.3[Space for NDA Reference Number]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1.4 Declaration of intent signed by the Contracted Research Organisation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tbl>
      <w:tblPr>
        <w:tblW w:w="91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06351A" w:rsidRPr="009B3DDE" w:rsidTr="00642EED">
        <w:trPr>
          <w:trHeight w:val="2354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We, the undersigned have submitted all the required documentation and have disclosed all the information required for approval of this application. </w:t>
            </w:r>
          </w:p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We have developed the Protocol and read the Investigators brochure, appended. </w:t>
            </w:r>
          </w:p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We agree to ensure that the trial will be conducted according to the Protocol and all legal, ethical and regulatory requirements in Uganda. </w:t>
            </w:r>
          </w:p>
        </w:tc>
      </w:tr>
      <w:tr w:rsidR="0006351A" w:rsidRPr="009B3DDE" w:rsidTr="00642EED">
        <w:trPr>
          <w:trHeight w:val="804"/>
        </w:trPr>
        <w:tc>
          <w:tcPr>
            <w:tcW w:w="9180" w:type="dxa"/>
            <w:tcBorders>
              <w:left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Applicant (Local Contact): Name date: </w:t>
            </w:r>
          </w:p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Signature: </w:t>
            </w:r>
          </w:p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Designation </w:t>
            </w:r>
          </w:p>
        </w:tc>
      </w:tr>
      <w:tr w:rsidR="0006351A" w:rsidRPr="009B3DDE" w:rsidTr="00642EED">
        <w:trPr>
          <w:trHeight w:val="804"/>
        </w:trPr>
        <w:tc>
          <w:tcPr>
            <w:tcW w:w="9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Principal Investigator: Name date: </w:t>
            </w:r>
          </w:p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Signature: </w:t>
            </w:r>
          </w:p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Designation </w:t>
            </w: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>EFTA Section 2.  Basic Administrative Data on the Application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Name and address of the registered office of the Applicant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2340"/>
        <w:gridCol w:w="2549"/>
        <w:gridCol w:w="2321"/>
      </w:tblGrid>
      <w:tr w:rsidR="0006351A" w:rsidRPr="009B3DDE" w:rsidTr="00642EED"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Particulars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Sponsor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Manufacturer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Applicant</w:t>
            </w:r>
          </w:p>
        </w:tc>
      </w:tr>
      <w:tr w:rsidR="0006351A" w:rsidRPr="009B3DDE" w:rsidTr="00642EED">
        <w:tc>
          <w:tcPr>
            <w:tcW w:w="298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549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298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Physical address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549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298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Postal address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549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298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Telephone number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549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298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Email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549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298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Fax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549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ETAF</w:t>
      </w:r>
      <w:r w:rsidRPr="009B3DDE">
        <w:rPr>
          <w:rFonts w:cs="Arial"/>
          <w:b/>
          <w:color w:val="auto"/>
          <w:szCs w:val="24"/>
        </w:rPr>
        <w:t xml:space="preserve"> Section 3. Product to be used in the Trial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3.1 Investigational product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3.1.1 Identifier or name of investigational product (code if applicable)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lastRenderedPageBreak/>
        <w:t>3.1.2 Registration number (if product is already on the market)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3.1.3 Manufacturer (Include all sites)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3.1.4 Active ingredient, complete composition, potency and presentation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3.1.5 Evidence of manufacture under conditions compliant with current codes of good manufacturing practice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3.1.6 Release specifications and tests. Include Certificate of Analysis.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3.1.7 Current approved package insert if available.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3.2 Comparator, concomitant and rescue medications (antidotes) and  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      Placebo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3.2.1 Proprietary name and INN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3.2.2 Active ingredient, composition, and presentation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3.2.3 Registration number (country)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3.2.4 Approved package insert to be appended to application.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3.2.5 Evidence that placebo is manufactured under good manufacturing practice.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3.3 Details of handling trial product.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3.3.1 Shipping, delivery and distribution of trial product.</w:t>
      </w:r>
    </w:p>
    <w:p w:rsidR="0006351A" w:rsidRPr="009B3DDE" w:rsidRDefault="0006351A" w:rsidP="0006351A">
      <w:pPr>
        <w:pStyle w:val="WW-Default"/>
        <w:ind w:left="720" w:right="-120" w:hanging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3.3.2 Details of storage requirements and arrangements where necessary</w:t>
      </w:r>
      <w:r>
        <w:rPr>
          <w:rFonts w:cs="Arial"/>
          <w:color w:val="auto"/>
          <w:szCs w:val="24"/>
        </w:rPr>
        <w:t xml:space="preserve"> </w:t>
      </w:r>
      <w:r w:rsidRPr="009B3DDE">
        <w:rPr>
          <w:rFonts w:cs="Arial"/>
          <w:color w:val="auto"/>
          <w:szCs w:val="24"/>
        </w:rPr>
        <w:t>and monitoring during distribution.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3.3.3 Details of dispensing trial products and waste disposal procedures.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3.3.4 Packaging and labeling of the trial products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color w:val="auto"/>
          <w:szCs w:val="24"/>
        </w:rPr>
        <w:t>3.4 Estimates of quantities of each product to be used for the trial, and for which an import permit is needed.</w:t>
      </w:r>
      <w:r w:rsidRPr="009B3DDE">
        <w:rPr>
          <w:rFonts w:cs="Arial"/>
          <w:b/>
          <w:color w:val="auto"/>
          <w:szCs w:val="24"/>
        </w:rPr>
        <w:t xml:space="preserve">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ETAF</w:t>
      </w:r>
      <w:r w:rsidRPr="009B3DDE">
        <w:rPr>
          <w:rFonts w:cs="Arial"/>
          <w:b/>
          <w:color w:val="auto"/>
          <w:szCs w:val="24"/>
        </w:rPr>
        <w:t xml:space="preserve">Section 4. History of previous and in-progress trials </w:t>
      </w:r>
    </w:p>
    <w:p w:rsidR="0006351A" w:rsidRPr="009B3DDE" w:rsidRDefault="0006351A" w:rsidP="0006351A">
      <w:pPr>
        <w:pStyle w:val="WW-Default"/>
        <w:ind w:left="720" w:right="-120" w:hanging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4.1 </w:t>
      </w:r>
      <w:r w:rsidRPr="009B3DDE">
        <w:rPr>
          <w:rFonts w:cs="Arial"/>
          <w:color w:val="auto"/>
          <w:szCs w:val="24"/>
        </w:rPr>
        <w:tab/>
        <w:t xml:space="preserve">List the titles of previous trials with this (or similar) trial product in Uganda or in other countries. </w:t>
      </w:r>
    </w:p>
    <w:p w:rsidR="0006351A" w:rsidRPr="009B3DDE" w:rsidRDefault="0006351A" w:rsidP="0006351A">
      <w:pPr>
        <w:pStyle w:val="WW-Default"/>
        <w:ind w:left="720" w:right="-120" w:hanging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</w:t>
      </w:r>
    </w:p>
    <w:p w:rsidR="0006351A" w:rsidRPr="009B3DDE" w:rsidRDefault="0006351A" w:rsidP="0006351A">
      <w:pPr>
        <w:pStyle w:val="WW-Default"/>
        <w:ind w:left="720" w:right="-120" w:hanging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4.2 Include a letter or certificate from the regulatory authorities in countries where previous trials have been undertaken (including those in-progress) that these trials have been GCP compliant.</w:t>
      </w:r>
      <w:r w:rsidRPr="009B3DDE">
        <w:rPr>
          <w:rFonts w:cs="Arial"/>
          <w:color w:val="auto"/>
          <w:szCs w:val="24"/>
        </w:rPr>
        <w:tab/>
      </w:r>
    </w:p>
    <w:p w:rsidR="0006351A" w:rsidRPr="009B3DDE" w:rsidRDefault="0006351A" w:rsidP="0006351A">
      <w:pPr>
        <w:pStyle w:val="WW-Default"/>
        <w:ind w:left="720" w:right="-120" w:hanging="720"/>
        <w:jc w:val="both"/>
        <w:rPr>
          <w:rFonts w:cs="Arial"/>
          <w:color w:val="auto"/>
          <w:szCs w:val="24"/>
        </w:rPr>
      </w:pPr>
    </w:p>
    <w:p w:rsidR="006C3503" w:rsidRPr="006C3503" w:rsidRDefault="0006351A" w:rsidP="006C3503">
      <w:pPr>
        <w:pStyle w:val="WW-Default"/>
        <w:ind w:left="720" w:right="-120" w:hanging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4.3 Append interim or final report-summaries of these trials to this application. (This may be in the investigators brochure</w:t>
      </w:r>
      <w:r w:rsidRPr="009B3DDE">
        <w:rPr>
          <w:rFonts w:cs="Arial"/>
          <w:color w:val="auto"/>
          <w:szCs w:val="24"/>
        </w:rPr>
        <w:tab/>
        <w:t xml:space="preserve"> </w:t>
      </w:r>
    </w:p>
    <w:sectPr w:rsidR="006C3503" w:rsidRPr="006C3503" w:rsidSect="00642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864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C2" w:rsidRDefault="00FB17C2">
      <w:pPr>
        <w:spacing w:after="0" w:line="240" w:lineRule="auto"/>
      </w:pPr>
      <w:r>
        <w:separator/>
      </w:r>
    </w:p>
  </w:endnote>
  <w:endnote w:type="continuationSeparator" w:id="0">
    <w:p w:rsidR="00FB17C2" w:rsidRDefault="00FB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20" w:rsidRDefault="006009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D4" w:rsidRPr="00302E2E" w:rsidRDefault="00FB17C2">
    <w:pPr>
      <w:pStyle w:val="Footer"/>
      <w:rPr>
        <w:b/>
        <w:sz w:val="14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20" w:rsidRDefault="00600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C2" w:rsidRDefault="00FB17C2">
      <w:pPr>
        <w:spacing w:after="0" w:line="240" w:lineRule="auto"/>
      </w:pPr>
      <w:r>
        <w:separator/>
      </w:r>
    </w:p>
  </w:footnote>
  <w:footnote w:type="continuationSeparator" w:id="0">
    <w:p w:rsidR="00FB17C2" w:rsidRDefault="00FB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20" w:rsidRDefault="006009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20" w:rsidRDefault="006009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178"/>
      <w:gridCol w:w="5388"/>
      <w:gridCol w:w="2586"/>
    </w:tblGrid>
    <w:tr w:rsidR="001616D9" w:rsidTr="00446B77">
      <w:tc>
        <w:tcPr>
          <w:tcW w:w="2178" w:type="dxa"/>
        </w:tcPr>
        <w:p w:rsidR="001616D9" w:rsidRDefault="00635389" w:rsidP="00446B77">
          <w:r>
            <w:rPr>
              <w:noProof/>
            </w:rPr>
            <w:drawing>
              <wp:inline distT="0" distB="0" distL="0" distR="0" wp14:anchorId="157E2532" wp14:editId="2365B8D2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8" w:type="dxa"/>
        </w:tcPr>
        <w:p w:rsidR="001616D9" w:rsidRPr="00540DBD" w:rsidRDefault="001616D9" w:rsidP="00446B77">
          <w:pPr>
            <w:jc w:val="center"/>
            <w:rPr>
              <w:rFonts w:ascii="Arial" w:hAnsi="Arial" w:cs="Arial"/>
              <w:b/>
              <w:color w:val="000000"/>
            </w:rPr>
          </w:pPr>
          <w:r w:rsidRPr="00540DBD">
            <w:rPr>
              <w:rFonts w:ascii="Arial" w:hAnsi="Arial" w:cs="Arial"/>
              <w:b/>
              <w:color w:val="000000"/>
            </w:rPr>
            <w:t>National Drug Authority</w:t>
          </w:r>
        </w:p>
        <w:p w:rsidR="001616D9" w:rsidRPr="002F6C1F" w:rsidRDefault="001616D9" w:rsidP="00446B77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2F6C1F">
            <w:rPr>
              <w:rFonts w:ascii="Arial" w:hAnsi="Arial" w:cs="Arial"/>
              <w:b w:val="0"/>
              <w:bCs w:val="0"/>
              <w:sz w:val="20"/>
            </w:rPr>
            <w:t xml:space="preserve">Plot No. 46 - 48 Lumumba Avenue, </w:t>
          </w:r>
        </w:p>
        <w:p w:rsidR="001616D9" w:rsidRPr="002F6C1F" w:rsidRDefault="001616D9" w:rsidP="00446B77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2F6C1F">
            <w:rPr>
              <w:rFonts w:ascii="Arial" w:hAnsi="Arial" w:cs="Arial"/>
              <w:b w:val="0"/>
              <w:bCs w:val="0"/>
              <w:sz w:val="20"/>
            </w:rPr>
            <w:t>P.O. Box 23096,</w:t>
          </w:r>
          <w:r w:rsidRPr="002F6C1F">
            <w:rPr>
              <w:rFonts w:ascii="Arial" w:hAnsi="Arial" w:cs="Arial"/>
              <w:b w:val="0"/>
              <w:sz w:val="20"/>
            </w:rPr>
            <w:t xml:space="preserve"> Kampala, Uganda.</w:t>
          </w:r>
          <w:r w:rsidRPr="002F6C1F">
            <w:rPr>
              <w:rFonts w:ascii="Arial" w:hAnsi="Arial" w:cs="Arial"/>
              <w:sz w:val="20"/>
            </w:rPr>
            <w:t xml:space="preserve"> </w:t>
          </w:r>
        </w:p>
        <w:p w:rsidR="001616D9" w:rsidRDefault="001616D9" w:rsidP="00446B7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</w:t>
          </w:r>
          <w:r w:rsidRPr="008D029C">
            <w:rPr>
              <w:rFonts w:ascii="Arial" w:hAnsi="Arial" w:cs="Arial"/>
            </w:rPr>
            <w:t xml:space="preserve">mail: </w:t>
          </w:r>
          <w:hyperlink r:id="rId2" w:history="1">
            <w:r w:rsidRPr="008D029C">
              <w:rPr>
                <w:rStyle w:val="Hyperlink"/>
                <w:rFonts w:ascii="Arial" w:hAnsi="Arial" w:cs="Arial"/>
              </w:rPr>
              <w:t>ndaug@nda.or.ug</w:t>
            </w:r>
          </w:hyperlink>
          <w:r>
            <w:rPr>
              <w:rFonts w:ascii="Arial" w:hAnsi="Arial" w:cs="Arial"/>
            </w:rPr>
            <w:t xml:space="preserve">; website: </w:t>
          </w:r>
          <w:hyperlink r:id="rId3" w:history="1">
            <w:r w:rsidRPr="009C2E3A">
              <w:rPr>
                <w:rStyle w:val="Hyperlink"/>
                <w:rFonts w:ascii="Arial" w:hAnsi="Arial" w:cs="Arial"/>
              </w:rPr>
              <w:t>www.nda.or.ug</w:t>
            </w:r>
          </w:hyperlink>
          <w:r>
            <w:rPr>
              <w:rFonts w:ascii="Arial" w:hAnsi="Arial" w:cs="Arial"/>
            </w:rPr>
            <w:t xml:space="preserve">  </w:t>
          </w:r>
        </w:p>
        <w:p w:rsidR="001616D9" w:rsidRDefault="001616D9" w:rsidP="00446B77">
          <w:pPr>
            <w:pStyle w:val="Heading1"/>
            <w:rPr>
              <w:rFonts w:asciiTheme="minorHAnsi" w:eastAsiaTheme="minorEastAsia" w:hAnsiTheme="minorHAnsi" w:cstheme="minorBidi"/>
              <w:sz w:val="22"/>
              <w:szCs w:val="22"/>
            </w:rPr>
          </w:pPr>
          <w:bookmarkStart w:id="0" w:name="_Toc475976480"/>
          <w:r>
            <w:rPr>
              <w:rFonts w:cs="Arial"/>
              <w:sz w:val="20"/>
              <w:szCs w:val="20"/>
            </w:rPr>
            <w:t>Tel: +256-414-255665, +256-414-347391/2</w:t>
          </w:r>
          <w:bookmarkEnd w:id="0"/>
        </w:p>
      </w:tc>
      <w:tc>
        <w:tcPr>
          <w:tcW w:w="2586" w:type="dxa"/>
        </w:tcPr>
        <w:p w:rsidR="001616D9" w:rsidRDefault="001616D9" w:rsidP="00446B77"/>
        <w:bookmarkStart w:id="1" w:name="_GoBack"/>
        <w:p w:rsidR="001616D9" w:rsidRDefault="00876FCF" w:rsidP="00446B77">
          <w:r w:rsidRPr="00BE4B2B">
            <w:rPr>
              <w:rFonts w:ascii="Times New Roman" w:eastAsia="Times New Roman" w:hAnsi="Times New Roman"/>
              <w:sz w:val="24"/>
              <w:szCs w:val="24"/>
            </w:rPr>
            <w:object w:dxaOrig="2205" w:dyaOrig="1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25pt;height:52.5pt" o:ole="">
                <v:imagedata r:id="rId4" o:title=""/>
              </v:shape>
              <o:OLEObject Type="Embed" ProgID="Visio.Drawing.15" ShapeID="_x0000_i1025" DrawAspect="Content" ObjectID="_1550905978" r:id="rId5"/>
            </w:object>
          </w:r>
          <w:bookmarkEnd w:id="1"/>
        </w:p>
        <w:p w:rsidR="001616D9" w:rsidRDefault="001616D9" w:rsidP="00446B77"/>
      </w:tc>
    </w:tr>
    <w:tr w:rsidR="001616D9" w:rsidTr="005F3469">
      <w:tc>
        <w:tcPr>
          <w:tcW w:w="10152" w:type="dxa"/>
          <w:gridSpan w:val="3"/>
        </w:tcPr>
        <w:p w:rsidR="001616D9" w:rsidRPr="001616D9" w:rsidRDefault="001616D9" w:rsidP="001616D9">
          <w:pPr>
            <w:pStyle w:val="Heading1"/>
            <w:rPr>
              <w:sz w:val="24"/>
              <w:szCs w:val="24"/>
            </w:rPr>
          </w:pPr>
          <w:bookmarkStart w:id="2" w:name="_Toc475976481"/>
          <w:r>
            <w:rPr>
              <w:sz w:val="24"/>
              <w:szCs w:val="24"/>
            </w:rPr>
            <w:t>1.</w:t>
          </w:r>
          <w:r w:rsidRPr="009B3DDE">
            <w:rPr>
              <w:sz w:val="24"/>
              <w:szCs w:val="24"/>
            </w:rPr>
            <w:t xml:space="preserve"> The</w:t>
          </w:r>
          <w:r>
            <w:rPr>
              <w:sz w:val="24"/>
              <w:szCs w:val="24"/>
            </w:rPr>
            <w:t xml:space="preserve"> Ectoparasiticide Trial Application Format </w:t>
          </w:r>
          <w:r w:rsidRPr="009B3DDE">
            <w:rPr>
              <w:sz w:val="24"/>
              <w:szCs w:val="24"/>
            </w:rPr>
            <w:t>(</w:t>
          </w:r>
          <w:r>
            <w:rPr>
              <w:sz w:val="24"/>
              <w:szCs w:val="24"/>
            </w:rPr>
            <w:t>ETAF</w:t>
          </w:r>
          <w:r w:rsidRPr="009B3DDE">
            <w:rPr>
              <w:sz w:val="24"/>
              <w:szCs w:val="24"/>
            </w:rPr>
            <w:t>)</w:t>
          </w:r>
          <w:bookmarkEnd w:id="2"/>
        </w:p>
      </w:tc>
    </w:tr>
  </w:tbl>
  <w:p w:rsidR="001616D9" w:rsidRDefault="001616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C2C"/>
    <w:multiLevelType w:val="singleLevel"/>
    <w:tmpl w:val="66FC6E16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011B2640"/>
    <w:multiLevelType w:val="multilevel"/>
    <w:tmpl w:val="58F88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EA351A"/>
    <w:multiLevelType w:val="hybridMultilevel"/>
    <w:tmpl w:val="B01A8358"/>
    <w:lvl w:ilvl="0" w:tplc="3EEC4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202"/>
    <w:multiLevelType w:val="hybridMultilevel"/>
    <w:tmpl w:val="6E8EAEE8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A0BCF"/>
    <w:multiLevelType w:val="multilevel"/>
    <w:tmpl w:val="7078272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AB0D50"/>
    <w:multiLevelType w:val="singleLevel"/>
    <w:tmpl w:val="034E1F5A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6">
    <w:nsid w:val="30074BA1"/>
    <w:multiLevelType w:val="hybridMultilevel"/>
    <w:tmpl w:val="6CA45E3E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0A215F"/>
    <w:multiLevelType w:val="hybridMultilevel"/>
    <w:tmpl w:val="C3E853C6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B15F87"/>
    <w:multiLevelType w:val="hybridMultilevel"/>
    <w:tmpl w:val="1AD81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B0388"/>
    <w:multiLevelType w:val="hybridMultilevel"/>
    <w:tmpl w:val="450C3E7C"/>
    <w:lvl w:ilvl="0" w:tplc="7F7C1C9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ED50326"/>
    <w:multiLevelType w:val="hybridMultilevel"/>
    <w:tmpl w:val="F940BCCC"/>
    <w:lvl w:ilvl="0" w:tplc="42A065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0448D6"/>
    <w:multiLevelType w:val="hybridMultilevel"/>
    <w:tmpl w:val="1882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2620E"/>
    <w:multiLevelType w:val="hybridMultilevel"/>
    <w:tmpl w:val="75D8700C"/>
    <w:lvl w:ilvl="0" w:tplc="04090011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75EB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14">
    <w:nsid w:val="72B5551B"/>
    <w:multiLevelType w:val="hybridMultilevel"/>
    <w:tmpl w:val="CF9E9AB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450" w:hanging="360"/>
      </w:pPr>
    </w:lvl>
    <w:lvl w:ilvl="2" w:tplc="FFFFFFFF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6C1DDC"/>
    <w:multiLevelType w:val="hybridMultilevel"/>
    <w:tmpl w:val="62FE0690"/>
    <w:lvl w:ilvl="0" w:tplc="0409001B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D8C7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1050FC"/>
    <w:multiLevelType w:val="multilevel"/>
    <w:tmpl w:val="4020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96F6376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7BF659EE"/>
    <w:multiLevelType w:val="hybridMultilevel"/>
    <w:tmpl w:val="77AEE8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7"/>
  </w:num>
  <w:num w:numId="5">
    <w:abstractNumId w:val="7"/>
  </w:num>
  <w:num w:numId="6">
    <w:abstractNumId w:val="3"/>
  </w:num>
  <w:num w:numId="7">
    <w:abstractNumId w:val="6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16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E3"/>
    <w:rsid w:val="000176BC"/>
    <w:rsid w:val="0006351A"/>
    <w:rsid w:val="001616D9"/>
    <w:rsid w:val="00196CDC"/>
    <w:rsid w:val="00600920"/>
    <w:rsid w:val="00635389"/>
    <w:rsid w:val="006C3503"/>
    <w:rsid w:val="007D5FDD"/>
    <w:rsid w:val="00876FCF"/>
    <w:rsid w:val="008A188C"/>
    <w:rsid w:val="00975C94"/>
    <w:rsid w:val="00B20EF1"/>
    <w:rsid w:val="00F93562"/>
    <w:rsid w:val="00F939E3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Ramathan Mutungirehi</dc:creator>
  <cp:keywords/>
  <dc:description/>
  <cp:lastModifiedBy>Ramathan Mutungirehi</cp:lastModifiedBy>
  <cp:revision>13</cp:revision>
  <dcterms:created xsi:type="dcterms:W3CDTF">2017-03-01T06:52:00Z</dcterms:created>
  <dcterms:modified xsi:type="dcterms:W3CDTF">2017-03-13T07:23:00Z</dcterms:modified>
</cp:coreProperties>
</file>